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704EE" w:rsidRPr="008704EE" w:rsidRDefault="008704EE" w:rsidP="008704EE">
      <w:pPr>
        <w:spacing w:before="48" w:after="0" w:line="240" w:lineRule="auto"/>
        <w:outlineLvl w:val="0"/>
        <w:rPr>
          <w:rFonts w:ascii="Arial" w:eastAsia="Times New Roman" w:hAnsi="Arial" w:cs="Arial"/>
          <w:b/>
          <w:bCs/>
          <w:caps/>
          <w:color w:val="222222"/>
          <w:kern w:val="36"/>
          <w:sz w:val="66"/>
          <w:szCs w:val="66"/>
          <w:lang w:eastAsia="pt-BR"/>
        </w:rPr>
      </w:pPr>
      <w:r w:rsidRPr="008704EE">
        <w:rPr>
          <w:rFonts w:ascii="Arial" w:eastAsia="Times New Roman" w:hAnsi="Arial" w:cs="Arial"/>
          <w:b/>
          <w:bCs/>
          <w:caps/>
          <w:color w:val="222222"/>
          <w:kern w:val="36"/>
          <w:sz w:val="66"/>
          <w:szCs w:val="66"/>
          <w:lang w:eastAsia="pt-BR"/>
        </w:rPr>
        <w:fldChar w:fldCharType="begin"/>
      </w:r>
      <w:r w:rsidRPr="008704EE">
        <w:rPr>
          <w:rFonts w:ascii="Arial" w:eastAsia="Times New Roman" w:hAnsi="Arial" w:cs="Arial"/>
          <w:b/>
          <w:bCs/>
          <w:caps/>
          <w:color w:val="222222"/>
          <w:kern w:val="36"/>
          <w:sz w:val="66"/>
          <w:szCs w:val="66"/>
          <w:lang w:eastAsia="pt-BR"/>
        </w:rPr>
        <w:instrText xml:space="preserve"> HYPERLINK "http://cbto2013.com.br/pos" \o "XIII Congresso Brasileiro de Terapia Ocupacional" </w:instrText>
      </w:r>
      <w:r w:rsidRPr="008704EE">
        <w:rPr>
          <w:rFonts w:ascii="Arial" w:eastAsia="Times New Roman" w:hAnsi="Arial" w:cs="Arial"/>
          <w:b/>
          <w:bCs/>
          <w:caps/>
          <w:color w:val="222222"/>
          <w:kern w:val="36"/>
          <w:sz w:val="66"/>
          <w:szCs w:val="66"/>
          <w:lang w:eastAsia="pt-BR"/>
        </w:rPr>
        <w:fldChar w:fldCharType="separate"/>
      </w:r>
      <w:r w:rsidRPr="008704EE">
        <w:rPr>
          <w:rFonts w:ascii="Arial" w:eastAsia="Times New Roman" w:hAnsi="Arial" w:cs="Arial"/>
          <w:b/>
          <w:bCs/>
          <w:caps/>
          <w:color w:val="43AFB7"/>
          <w:kern w:val="36"/>
          <w:sz w:val="60"/>
          <w:szCs w:val="60"/>
          <w:u w:val="single"/>
          <w:lang w:eastAsia="pt-BR"/>
        </w:rPr>
        <w:t>XIII CONGRESSO BRASILEIRO DE TERAPIA OCUPACIONAL</w:t>
      </w:r>
      <w:r w:rsidRPr="008704EE">
        <w:rPr>
          <w:rFonts w:ascii="Arial" w:eastAsia="Times New Roman" w:hAnsi="Arial" w:cs="Arial"/>
          <w:b/>
          <w:bCs/>
          <w:caps/>
          <w:color w:val="222222"/>
          <w:kern w:val="36"/>
          <w:sz w:val="66"/>
          <w:szCs w:val="66"/>
          <w:lang w:eastAsia="pt-BR"/>
        </w:rPr>
        <w:fldChar w:fldCharType="end"/>
      </w:r>
    </w:p>
    <w:p w:rsidR="008704EE" w:rsidRPr="008704EE" w:rsidRDefault="008704EE" w:rsidP="008704EE">
      <w:pPr>
        <w:spacing w:before="48" w:after="120" w:line="240" w:lineRule="auto"/>
        <w:outlineLvl w:val="1"/>
        <w:rPr>
          <w:rFonts w:ascii="Arial" w:eastAsia="Times New Roman" w:hAnsi="Arial" w:cs="Arial"/>
          <w:caps/>
          <w:color w:val="6F6F6F"/>
          <w:sz w:val="29"/>
          <w:szCs w:val="29"/>
          <w:lang w:eastAsia="pt-BR"/>
        </w:rPr>
      </w:pPr>
      <w:r w:rsidRPr="008704EE">
        <w:rPr>
          <w:rFonts w:ascii="Arial" w:eastAsia="Times New Roman" w:hAnsi="Arial" w:cs="Arial"/>
          <w:caps/>
          <w:color w:val="6F6F6F"/>
          <w:sz w:val="29"/>
          <w:szCs w:val="29"/>
          <w:lang w:eastAsia="pt-BR"/>
        </w:rPr>
        <w:t>VOL. 21, SUPLEMENTO ESPECIAL, 2013</w:t>
      </w:r>
    </w:p>
    <w:p w:rsidR="008704EE" w:rsidRPr="008704EE" w:rsidRDefault="008704EE" w:rsidP="008704EE">
      <w:pPr>
        <w:spacing w:before="48" w:after="120" w:line="240" w:lineRule="auto"/>
        <w:outlineLvl w:val="1"/>
        <w:rPr>
          <w:rFonts w:ascii="Arial" w:eastAsia="Times New Roman" w:hAnsi="Arial" w:cs="Arial"/>
          <w:caps/>
          <w:color w:val="6F6F6F"/>
          <w:sz w:val="29"/>
          <w:szCs w:val="29"/>
          <w:lang w:eastAsia="pt-BR"/>
        </w:rPr>
      </w:pPr>
      <w:r w:rsidRPr="008704EE">
        <w:rPr>
          <w:rFonts w:ascii="Arial" w:eastAsia="Times New Roman" w:hAnsi="Arial" w:cs="Arial"/>
          <w:caps/>
          <w:color w:val="6F6F6F"/>
          <w:sz w:val="29"/>
          <w:szCs w:val="29"/>
          <w:lang w:eastAsia="pt-BR"/>
        </w:rPr>
        <w:t>TRABALHOS CIENTÍFICOS</w:t>
      </w:r>
    </w:p>
    <w:p w:rsidR="008704EE" w:rsidRPr="008704EE" w:rsidRDefault="00167966" w:rsidP="008704EE">
      <w:pPr>
        <w:shd w:val="clear" w:color="auto" w:fill="DCF3F5"/>
        <w:spacing w:before="48" w:after="120" w:line="240" w:lineRule="auto"/>
        <w:outlineLvl w:val="2"/>
        <w:rPr>
          <w:rFonts w:ascii="Arial" w:eastAsia="Times New Roman" w:hAnsi="Arial" w:cs="Arial"/>
          <w:b/>
          <w:bCs/>
          <w:caps/>
          <w:color w:val="222222"/>
          <w:sz w:val="41"/>
          <w:szCs w:val="41"/>
          <w:lang w:eastAsia="pt-BR"/>
        </w:rPr>
      </w:pPr>
      <w:hyperlink r:id="rId5" w:history="1">
        <w:r w:rsidR="008704EE" w:rsidRPr="008704EE">
          <w:rPr>
            <w:rFonts w:ascii="Arial" w:eastAsia="Times New Roman" w:hAnsi="Arial" w:cs="Arial"/>
            <w:b/>
            <w:bCs/>
            <w:caps/>
            <w:color w:val="43AFB7"/>
            <w:sz w:val="41"/>
            <w:szCs w:val="41"/>
            <w:u w:val="single"/>
            <w:lang w:eastAsia="pt-BR"/>
          </w:rPr>
          <w:t>599 - PERFIL DAS CRIANÇAS ATENDIDAS NA TERAPIA ASSISTIDA POR CAVALOS: CONTRIBUIÇÃO DO CURSO DE TERAPIA OCUPACIONAL/UFS</w:t>
        </w:r>
      </w:hyperlink>
    </w:p>
    <w:p w:rsidR="008704EE" w:rsidRPr="008704EE" w:rsidRDefault="008704EE" w:rsidP="008704EE">
      <w:pPr>
        <w:numPr>
          <w:ilvl w:val="0"/>
          <w:numId w:val="1"/>
        </w:numPr>
        <w:shd w:val="clear" w:color="auto" w:fill="DCF3F5"/>
        <w:spacing w:after="0" w:line="240" w:lineRule="auto"/>
        <w:ind w:left="0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704EE">
        <w:rPr>
          <w:rFonts w:ascii="inherit" w:eastAsia="Times New Roman" w:hAnsi="inherit" w:cs="Times New Roman"/>
          <w:sz w:val="24"/>
          <w:szCs w:val="24"/>
          <w:lang w:eastAsia="pt-BR"/>
        </w:rPr>
        <w:t>ANA CLAUDIA SANTOS</w:t>
      </w:r>
    </w:p>
    <w:p w:rsidR="008704EE" w:rsidRPr="008704EE" w:rsidRDefault="008704EE" w:rsidP="008704EE">
      <w:pPr>
        <w:numPr>
          <w:ilvl w:val="0"/>
          <w:numId w:val="1"/>
        </w:numPr>
        <w:shd w:val="clear" w:color="auto" w:fill="DCF3F5"/>
        <w:spacing w:after="0" w:line="240" w:lineRule="auto"/>
        <w:ind w:left="0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704EE">
        <w:rPr>
          <w:rFonts w:ascii="inherit" w:eastAsia="Times New Roman" w:hAnsi="inherit" w:cs="Times New Roman"/>
          <w:sz w:val="24"/>
          <w:szCs w:val="24"/>
          <w:lang w:eastAsia="pt-BR"/>
        </w:rPr>
        <w:t>SANDRA AIACHE MENTA</w:t>
      </w:r>
    </w:p>
    <w:p w:rsidR="008704EE" w:rsidRPr="008704EE" w:rsidRDefault="008704EE" w:rsidP="008704EE">
      <w:pPr>
        <w:numPr>
          <w:ilvl w:val="0"/>
          <w:numId w:val="1"/>
        </w:numPr>
        <w:shd w:val="clear" w:color="auto" w:fill="DCF3F5"/>
        <w:spacing w:after="0" w:line="240" w:lineRule="auto"/>
        <w:ind w:left="0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704EE">
        <w:rPr>
          <w:rFonts w:ascii="inherit" w:eastAsia="Times New Roman" w:hAnsi="inherit" w:cs="Times New Roman"/>
          <w:sz w:val="24"/>
          <w:szCs w:val="24"/>
          <w:lang w:eastAsia="pt-BR"/>
        </w:rPr>
        <w:t>JÉSSICA RIBEIRO SANTOS</w:t>
      </w:r>
    </w:p>
    <w:p w:rsidR="008704EE" w:rsidRPr="008704EE" w:rsidRDefault="008704EE" w:rsidP="008704EE">
      <w:pPr>
        <w:numPr>
          <w:ilvl w:val="0"/>
          <w:numId w:val="1"/>
        </w:numPr>
        <w:shd w:val="clear" w:color="auto" w:fill="DCF3F5"/>
        <w:spacing w:after="0" w:line="240" w:lineRule="auto"/>
        <w:ind w:left="0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704EE">
        <w:rPr>
          <w:rFonts w:ascii="inherit" w:eastAsia="Times New Roman" w:hAnsi="inherit" w:cs="Times New Roman"/>
          <w:sz w:val="24"/>
          <w:szCs w:val="24"/>
          <w:lang w:eastAsia="pt-BR"/>
        </w:rPr>
        <w:t>VALESCA DÓRIA DE AZEVEDO</w:t>
      </w:r>
    </w:p>
    <w:p w:rsidR="008704EE" w:rsidRPr="008704EE" w:rsidRDefault="008704EE" w:rsidP="008704EE">
      <w:pPr>
        <w:numPr>
          <w:ilvl w:val="0"/>
          <w:numId w:val="1"/>
        </w:numPr>
        <w:shd w:val="clear" w:color="auto" w:fill="DCF3F5"/>
        <w:spacing w:after="0" w:line="240" w:lineRule="auto"/>
        <w:ind w:left="0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704EE">
        <w:rPr>
          <w:rFonts w:ascii="inherit" w:eastAsia="Times New Roman" w:hAnsi="inherit" w:cs="Times New Roman"/>
          <w:sz w:val="24"/>
          <w:szCs w:val="24"/>
          <w:lang w:eastAsia="pt-BR"/>
        </w:rPr>
        <w:t>RAVANE VASCONCELOS SANTOS</w:t>
      </w:r>
    </w:p>
    <w:p w:rsidR="008704EE" w:rsidRPr="008704EE" w:rsidRDefault="008704EE" w:rsidP="008704EE">
      <w:pPr>
        <w:shd w:val="clear" w:color="auto" w:fill="DCF3F5"/>
        <w:spacing w:after="300" w:line="240" w:lineRule="auto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704EE">
        <w:rPr>
          <w:rFonts w:ascii="inherit" w:eastAsia="Times New Roman" w:hAnsi="inherit" w:cs="Times New Roman"/>
          <w:b/>
          <w:bCs/>
          <w:sz w:val="24"/>
          <w:szCs w:val="24"/>
          <w:lang w:eastAsia="pt-BR"/>
        </w:rPr>
        <w:t>Introdução</w:t>
      </w:r>
      <w:r w:rsidRPr="008704EE">
        <w:rPr>
          <w:rFonts w:ascii="inherit" w:eastAsia="Times New Roman" w:hAnsi="inherit" w:cs="Times New Roman"/>
          <w:sz w:val="24"/>
          <w:szCs w:val="24"/>
          <w:lang w:eastAsia="pt-BR"/>
        </w:rPr>
        <w:t xml:space="preserve">: A Terapia Assistida por Cavalos (TAC) é uma intervenção educacional e </w:t>
      </w:r>
      <w:proofErr w:type="gramStart"/>
      <w:r w:rsidRPr="008704EE">
        <w:rPr>
          <w:rFonts w:ascii="inherit" w:eastAsia="Times New Roman" w:hAnsi="inherit" w:cs="Times New Roman"/>
          <w:sz w:val="24"/>
          <w:szCs w:val="24"/>
          <w:lang w:eastAsia="pt-BR"/>
        </w:rPr>
        <w:t>terapêutica</w:t>
      </w:r>
      <w:proofErr w:type="gramEnd"/>
      <w:r w:rsidRPr="008704EE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que usa o cavalo dentro de um contexto multidisciplinar das áreas de saúde, com o objetivo de desenvolver os aspectos neuropsicomotores</w:t>
      </w:r>
      <w:r w:rsidRPr="008704EE">
        <w:rPr>
          <w:rFonts w:ascii="inherit" w:eastAsia="Times New Roman" w:hAnsi="inherit" w:cs="Times New Roman"/>
          <w:sz w:val="18"/>
          <w:szCs w:val="18"/>
          <w:vertAlign w:val="superscript"/>
          <w:lang w:eastAsia="pt-BR"/>
        </w:rPr>
        <w:t>1,2,3</w:t>
      </w:r>
      <w:r w:rsidRPr="008704EE">
        <w:rPr>
          <w:rFonts w:ascii="inherit" w:eastAsia="Times New Roman" w:hAnsi="inherit" w:cs="Times New Roman"/>
          <w:sz w:val="24"/>
          <w:szCs w:val="24"/>
          <w:lang w:eastAsia="pt-BR"/>
        </w:rPr>
        <w:t>. O beneficio de um serviço de reabilitação que possa melhorar a qualidade de vida das crianças, além da importância fundamental no processo de aprendizagem dos alunos dos cursos de terapia ocupacional no contato com terapias alternativas que envolvem diversos contextos sociais e culturais</w:t>
      </w:r>
      <w:r w:rsidRPr="008704EE">
        <w:rPr>
          <w:rFonts w:ascii="inherit" w:eastAsia="Times New Roman" w:hAnsi="inherit" w:cs="Times New Roman"/>
          <w:sz w:val="18"/>
          <w:szCs w:val="18"/>
          <w:vertAlign w:val="superscript"/>
          <w:lang w:eastAsia="pt-BR"/>
        </w:rPr>
        <w:t>4</w:t>
      </w:r>
      <w:r w:rsidRPr="008704EE">
        <w:rPr>
          <w:rFonts w:ascii="inherit" w:eastAsia="Times New Roman" w:hAnsi="inherit" w:cs="Times New Roman"/>
          <w:sz w:val="24"/>
          <w:szCs w:val="24"/>
          <w:lang w:eastAsia="pt-BR"/>
        </w:rPr>
        <w:t xml:space="preserve">, foi o motivador da construção de um projeto de extensão no Núcleo de Terapia Ocupacional da Universidade Federal de Sergipe utilizando a </w:t>
      </w:r>
      <w:proofErr w:type="spellStart"/>
      <w:r w:rsidRPr="008704EE">
        <w:rPr>
          <w:rFonts w:ascii="inherit" w:eastAsia="Times New Roman" w:hAnsi="inherit" w:cs="Times New Roman"/>
          <w:sz w:val="24"/>
          <w:szCs w:val="24"/>
          <w:lang w:eastAsia="pt-BR"/>
        </w:rPr>
        <w:t>TAC</w:t>
      </w:r>
      <w:r w:rsidRPr="008704EE">
        <w:rPr>
          <w:rFonts w:ascii="inherit" w:eastAsia="Times New Roman" w:hAnsi="inherit" w:cs="Times New Roman"/>
          <w:b/>
          <w:bCs/>
          <w:sz w:val="24"/>
          <w:szCs w:val="24"/>
          <w:lang w:eastAsia="pt-BR"/>
        </w:rPr>
        <w:t>Objetivo</w:t>
      </w:r>
      <w:proofErr w:type="spellEnd"/>
      <w:r w:rsidRPr="008704EE">
        <w:rPr>
          <w:rFonts w:ascii="inherit" w:eastAsia="Times New Roman" w:hAnsi="inherit" w:cs="Times New Roman"/>
          <w:b/>
          <w:bCs/>
          <w:sz w:val="24"/>
          <w:szCs w:val="24"/>
          <w:lang w:eastAsia="pt-BR"/>
        </w:rPr>
        <w:t>:</w:t>
      </w:r>
      <w:r w:rsidRPr="008704EE">
        <w:rPr>
          <w:rFonts w:ascii="inherit" w:eastAsia="Times New Roman" w:hAnsi="inherit" w:cs="Times New Roman"/>
          <w:sz w:val="24"/>
          <w:szCs w:val="24"/>
          <w:lang w:eastAsia="pt-BR"/>
        </w:rPr>
        <w:t> Apresentar o perfil do grupo que inicialmente seria assistido por tal projeto e relatar dados do grupo que permanece em atendimento após seis meses de funcionamento. </w:t>
      </w:r>
      <w:r w:rsidRPr="008704EE">
        <w:rPr>
          <w:rFonts w:ascii="inherit" w:eastAsia="Times New Roman" w:hAnsi="inherit" w:cs="Times New Roman"/>
          <w:b/>
          <w:bCs/>
          <w:sz w:val="24"/>
          <w:szCs w:val="24"/>
          <w:lang w:eastAsia="pt-BR"/>
        </w:rPr>
        <w:t>Metodologia</w:t>
      </w:r>
      <w:r w:rsidRPr="008704EE">
        <w:rPr>
          <w:rFonts w:ascii="inherit" w:eastAsia="Times New Roman" w:hAnsi="inherit" w:cs="Times New Roman"/>
          <w:sz w:val="24"/>
          <w:szCs w:val="24"/>
          <w:lang w:eastAsia="pt-BR"/>
        </w:rPr>
        <w:t>: Inicialmente foram divulgados e esclarecidos, junto aos técnicos das Secretarias de Saúde e Educação do Município de Lagarto/SE, os benefícios da TAC, pelos profissionais responsáveis pelo projeto. Posteriormente foi acordado que inicialmente seria atendido um grupo de crianças pré-selecionadas pela Secretaria de Educação. </w:t>
      </w:r>
      <w:r w:rsidRPr="008704EE">
        <w:rPr>
          <w:rFonts w:ascii="inherit" w:eastAsia="Times New Roman" w:hAnsi="inherit" w:cs="Times New Roman"/>
          <w:b/>
          <w:bCs/>
          <w:sz w:val="24"/>
          <w:szCs w:val="24"/>
          <w:lang w:eastAsia="pt-BR"/>
        </w:rPr>
        <w:t>Resultados/Discussão:</w:t>
      </w:r>
      <w:r w:rsidRPr="008704EE">
        <w:rPr>
          <w:rFonts w:ascii="inherit" w:eastAsia="Times New Roman" w:hAnsi="inherit" w:cs="Times New Roman"/>
          <w:sz w:val="24"/>
          <w:szCs w:val="24"/>
          <w:lang w:eastAsia="pt-BR"/>
        </w:rPr>
        <w:t xml:space="preserve"> 28 crianças com distúrbios </w:t>
      </w:r>
      <w:proofErr w:type="spellStart"/>
      <w:r w:rsidRPr="008704EE">
        <w:rPr>
          <w:rFonts w:ascii="inherit" w:eastAsia="Times New Roman" w:hAnsi="inherit" w:cs="Times New Roman"/>
          <w:sz w:val="24"/>
          <w:szCs w:val="24"/>
          <w:lang w:eastAsia="pt-BR"/>
        </w:rPr>
        <w:t>neuropsicomotores</w:t>
      </w:r>
      <w:proofErr w:type="spellEnd"/>
      <w:r w:rsidRPr="008704EE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foram encaminhadas pela Secretaria de Educação (Departamento de Educação Especial), </w:t>
      </w:r>
      <w:proofErr w:type="gramStart"/>
      <w:r w:rsidRPr="008704EE">
        <w:rPr>
          <w:rFonts w:ascii="inherit" w:eastAsia="Times New Roman" w:hAnsi="inherit" w:cs="Times New Roman"/>
          <w:sz w:val="24"/>
          <w:szCs w:val="24"/>
          <w:lang w:eastAsia="pt-BR"/>
        </w:rPr>
        <w:t>condicionadas  com</w:t>
      </w:r>
      <w:proofErr w:type="gramEnd"/>
      <w:r w:rsidRPr="008704EE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a autorização médica prévia. Atualmente, estão sendo assistidas 19 crianças no projeto TAC, das quais 10 apresentam o diagnóstico </w:t>
      </w:r>
      <w:proofErr w:type="gramStart"/>
      <w:r w:rsidRPr="008704EE">
        <w:rPr>
          <w:rFonts w:ascii="inherit" w:eastAsia="Times New Roman" w:hAnsi="inherit" w:cs="Times New Roman"/>
          <w:sz w:val="24"/>
          <w:szCs w:val="24"/>
          <w:lang w:eastAsia="pt-BR"/>
        </w:rPr>
        <w:t>de  autismo</w:t>
      </w:r>
      <w:proofErr w:type="gramEnd"/>
      <w:r w:rsidRPr="008704EE">
        <w:rPr>
          <w:rFonts w:ascii="inherit" w:eastAsia="Times New Roman" w:hAnsi="inherit" w:cs="Times New Roman"/>
          <w:sz w:val="24"/>
          <w:szCs w:val="24"/>
          <w:lang w:eastAsia="pt-BR"/>
        </w:rPr>
        <w:t xml:space="preserve">, 8 apresentam Paralisia Cerebral e 1 apresenta Síndrome de Down. As outras crianças foram desligadas do projeto por motivo de </w:t>
      </w:r>
      <w:proofErr w:type="spellStart"/>
      <w:r w:rsidRPr="008704EE">
        <w:rPr>
          <w:rFonts w:ascii="inherit" w:eastAsia="Times New Roman" w:hAnsi="inherit" w:cs="Times New Roman"/>
          <w:sz w:val="24"/>
          <w:szCs w:val="24"/>
          <w:lang w:eastAsia="pt-BR"/>
        </w:rPr>
        <w:t>inassiduidade</w:t>
      </w:r>
      <w:proofErr w:type="spellEnd"/>
      <w:r w:rsidRPr="008704EE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habitual.  </w:t>
      </w:r>
      <w:r w:rsidRPr="008704EE">
        <w:rPr>
          <w:rFonts w:ascii="inherit" w:eastAsia="Times New Roman" w:hAnsi="inherit" w:cs="Times New Roman"/>
          <w:b/>
          <w:bCs/>
          <w:sz w:val="24"/>
          <w:szCs w:val="24"/>
          <w:lang w:eastAsia="pt-BR"/>
        </w:rPr>
        <w:t>Conclusões/Considerações: </w:t>
      </w:r>
      <w:r w:rsidRPr="008704EE">
        <w:rPr>
          <w:rFonts w:ascii="inherit" w:eastAsia="Times New Roman" w:hAnsi="inherit" w:cs="Times New Roman"/>
          <w:sz w:val="24"/>
          <w:szCs w:val="24"/>
          <w:lang w:eastAsia="pt-BR"/>
        </w:rPr>
        <w:t>Durante essa trajetória, estão sendo notáveis os avanços tanto para praticantes como os familiares e toda equipe integrante da TAC. Diante de relatos dos pais, professores e profissionais que vem acompanhando essas crianças observou-se melhora na diminuição da agressividade, relação social com colegas em sala de aula e demais pessoas, uma melhor aceitação de regras e vários outros aspectos.</w:t>
      </w:r>
    </w:p>
    <w:p w:rsidR="008704EE" w:rsidRPr="008704EE" w:rsidRDefault="00167966" w:rsidP="008704EE">
      <w:pPr>
        <w:shd w:val="clear" w:color="auto" w:fill="DCF3F5"/>
        <w:spacing w:after="300" w:line="240" w:lineRule="auto"/>
        <w:rPr>
          <w:rFonts w:ascii="inherit" w:eastAsia="Times New Roman" w:hAnsi="inherit" w:cs="Times New Roman"/>
          <w:sz w:val="24"/>
          <w:szCs w:val="24"/>
          <w:lang w:eastAsia="pt-BR"/>
        </w:rPr>
      </w:pPr>
      <w:hyperlink r:id="rId6" w:tooltip="Ver todos os Resumos em Formação, Graduação, Pós-Graduação e Pesquisa em Terapia Ocupacional" w:history="1">
        <w:r w:rsidR="008704EE" w:rsidRPr="008704EE">
          <w:rPr>
            <w:rFonts w:ascii="inherit" w:eastAsia="Times New Roman" w:hAnsi="inherit" w:cs="Times New Roman"/>
            <w:color w:val="3B9299"/>
            <w:sz w:val="24"/>
            <w:szCs w:val="24"/>
            <w:u w:val="single"/>
            <w:lang w:eastAsia="pt-BR"/>
          </w:rPr>
          <w:t>Formação, Graduação, Pós-Graduação e Pesquisa em Terapia Ocupacional</w:t>
        </w:r>
      </w:hyperlink>
    </w:p>
    <w:p w:rsidR="008704EE" w:rsidRPr="008704EE" w:rsidRDefault="008704EE" w:rsidP="008704EE">
      <w:pPr>
        <w:shd w:val="clear" w:color="auto" w:fill="DCF3F5"/>
        <w:spacing w:after="300" w:line="240" w:lineRule="auto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704EE">
        <w:rPr>
          <w:rFonts w:ascii="inherit" w:eastAsia="Times New Roman" w:hAnsi="inherit" w:cs="Times New Roman"/>
          <w:sz w:val="24"/>
          <w:szCs w:val="24"/>
          <w:lang w:eastAsia="pt-BR"/>
        </w:rPr>
        <w:t>Palavras-chave: </w:t>
      </w:r>
      <w:hyperlink r:id="rId7" w:history="1">
        <w:r w:rsidRPr="008704EE">
          <w:rPr>
            <w:rFonts w:ascii="inherit" w:eastAsia="Times New Roman" w:hAnsi="inherit" w:cs="Times New Roman"/>
            <w:color w:val="3B9299"/>
            <w:sz w:val="24"/>
            <w:szCs w:val="24"/>
            <w:u w:val="single"/>
            <w:lang w:eastAsia="pt-BR"/>
          </w:rPr>
          <w:t>Reabilitação</w:t>
        </w:r>
      </w:hyperlink>
      <w:r w:rsidRPr="008704EE">
        <w:rPr>
          <w:rFonts w:ascii="inherit" w:eastAsia="Times New Roman" w:hAnsi="inherit" w:cs="Times New Roman"/>
          <w:sz w:val="24"/>
          <w:szCs w:val="24"/>
          <w:lang w:eastAsia="pt-BR"/>
        </w:rPr>
        <w:t> - </w:t>
      </w:r>
      <w:hyperlink r:id="rId8" w:history="1">
        <w:r w:rsidRPr="008704EE">
          <w:rPr>
            <w:rFonts w:ascii="inherit" w:eastAsia="Times New Roman" w:hAnsi="inherit" w:cs="Times New Roman"/>
            <w:color w:val="3B9299"/>
            <w:sz w:val="24"/>
            <w:szCs w:val="24"/>
            <w:u w:val="single"/>
            <w:lang w:eastAsia="pt-BR"/>
          </w:rPr>
          <w:t>Terapia Assistida por Cavalos</w:t>
        </w:r>
      </w:hyperlink>
      <w:r w:rsidRPr="008704EE">
        <w:rPr>
          <w:rFonts w:ascii="inherit" w:eastAsia="Times New Roman" w:hAnsi="inherit" w:cs="Times New Roman"/>
          <w:sz w:val="24"/>
          <w:szCs w:val="24"/>
          <w:lang w:eastAsia="pt-BR"/>
        </w:rPr>
        <w:t> - </w:t>
      </w:r>
      <w:hyperlink r:id="rId9" w:history="1">
        <w:r w:rsidRPr="008704EE">
          <w:rPr>
            <w:rFonts w:ascii="inherit" w:eastAsia="Times New Roman" w:hAnsi="inherit" w:cs="Times New Roman"/>
            <w:color w:val="3B9299"/>
            <w:sz w:val="24"/>
            <w:szCs w:val="24"/>
            <w:u w:val="single"/>
            <w:lang w:eastAsia="pt-BR"/>
          </w:rPr>
          <w:t>Terapia Ocupacional</w:t>
        </w:r>
      </w:hyperlink>
    </w:p>
    <w:p w:rsidR="008704EE" w:rsidRPr="008704EE" w:rsidRDefault="00167966" w:rsidP="008704EE">
      <w:pPr>
        <w:shd w:val="clear" w:color="auto" w:fill="DCF3F5"/>
        <w:spacing w:before="300"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0" o:hralign="center" o:hrstd="t" o:hr="t" fillcolor="#a0a0a0" stroked="f"/>
        </w:pict>
      </w:r>
    </w:p>
    <w:p w:rsidR="008704EE" w:rsidRPr="008704EE" w:rsidRDefault="008704EE" w:rsidP="008704EE">
      <w:pPr>
        <w:spacing w:after="300" w:line="240" w:lineRule="auto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704EE">
        <w:rPr>
          <w:rFonts w:ascii="inherit" w:eastAsia="Times New Roman" w:hAnsi="inherit" w:cs="Times New Roman"/>
          <w:sz w:val="24"/>
          <w:szCs w:val="24"/>
          <w:lang w:eastAsia="pt-BR"/>
        </w:rPr>
        <w:t>© 2014. Congresso Brasileiro de Terapia Ocupacional</w:t>
      </w:r>
    </w:p>
    <w:p w:rsidR="00F547FC" w:rsidRDefault="00F547FC"/>
    <w:sectPr w:rsidR="00F54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50E6D"/>
    <w:multiLevelType w:val="multilevel"/>
    <w:tmpl w:val="2690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EE"/>
    <w:rsid w:val="00167966"/>
    <w:rsid w:val="008704EE"/>
    <w:rsid w:val="00F5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70810-05E3-48A6-80C4-39A789B8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to2013.com.br/pos/tag/terapia-assistida-por-caval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bto2013.com.br/pos/tag/reabilitaca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bto2013.com.br/pos/category/formacao-graduacao-pos-graduacao-e-pesquisa-em-terapia-ocupaciona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bto2013.com.br/pos/resumo-599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bto2013.com.br/pos/tag/terapia-ocupacional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Usuário</cp:lastModifiedBy>
  <cp:revision>2</cp:revision>
  <dcterms:created xsi:type="dcterms:W3CDTF">2015-04-20T15:10:00Z</dcterms:created>
  <dcterms:modified xsi:type="dcterms:W3CDTF">2015-04-20T15:10:00Z</dcterms:modified>
</cp:coreProperties>
</file>