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t>DECLARAÇÃO PARA CONCORRER ÀS VAGAS RESERVADAS INSTITUCIONAIS</w:t>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t>EDITAL Nº 01/PPg-RENORBIO-UFAL/2023.1</w:t>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t xml:space="preserve">(A SER ENTREGUE POR CANDIDATO NA INSCRIÇÃO) </w:t>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À Comissão do Processo Seletivo para o programa de Pós-graduação da Rede Nordestina de Biotecnologia – RENORBIO regido pelo Edital Nº 01/PPg-RENORBIO-UFAL/2023.1, Nucleadora Universidade Federal de Sergipe.</w:t>
      </w:r>
    </w:p>
    <w:tbl>
      <w:tblPr>
        <w:tblStyle w:val="TableNormal"/>
        <w:tblW w:w="9072" w:type="dxa"/>
        <w:jc w:val="left"/>
        <w:tblInd w:w="-5" w:type="dxa"/>
        <w:tblLayout w:type="fixed"/>
        <w:tblCellMar>
          <w:top w:w="0" w:type="dxa"/>
          <w:left w:w="5" w:type="dxa"/>
          <w:bottom w:w="0" w:type="dxa"/>
          <w:right w:w="5" w:type="dxa"/>
        </w:tblCellMar>
        <w:tblLook w:firstRow="1" w:noVBand="0" w:lastRow="1" w:firstColumn="1" w:lastColumn="1" w:noHBand="0" w:val="01e0"/>
      </w:tblPr>
      <w:tblGrid>
        <w:gridCol w:w="4947"/>
        <w:gridCol w:w="4124"/>
      </w:tblGrid>
      <w:tr>
        <w:trPr>
          <w:trHeight w:val="461" w:hRule="atLeast"/>
        </w:trPr>
        <w:tc>
          <w:tcPr>
            <w:tcW w:w="907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6" w:before="0" w:after="0"/>
              <w:ind w:left="111" w:hanging="0"/>
              <w:jc w:val="left"/>
              <w:rPr>
                <w:sz w:val="24"/>
                <w:szCs w:val="24"/>
              </w:rPr>
            </w:pPr>
            <w:r>
              <w:rPr>
                <w:kern w:val="0"/>
                <w:sz w:val="24"/>
                <w:szCs w:val="24"/>
                <w:lang w:eastAsia="en-US" w:bidi="ar-SA"/>
              </w:rPr>
              <w:t>Nome</w:t>
            </w:r>
            <w:r>
              <w:rPr>
                <w:spacing w:val="-4"/>
                <w:kern w:val="0"/>
                <w:sz w:val="24"/>
                <w:szCs w:val="24"/>
                <w:lang w:eastAsia="en-US" w:bidi="ar-SA"/>
              </w:rPr>
              <w:t xml:space="preserve"> </w:t>
            </w:r>
            <w:r>
              <w:rPr>
                <w:kern w:val="0"/>
                <w:sz w:val="24"/>
                <w:szCs w:val="24"/>
                <w:lang w:eastAsia="en-US" w:bidi="ar-SA"/>
              </w:rPr>
              <w:t>do</w:t>
            </w:r>
            <w:r>
              <w:rPr>
                <w:spacing w:val="1"/>
                <w:kern w:val="0"/>
                <w:sz w:val="24"/>
                <w:szCs w:val="24"/>
                <w:lang w:eastAsia="en-US" w:bidi="ar-SA"/>
              </w:rPr>
              <w:t xml:space="preserve"> </w:t>
            </w:r>
            <w:r>
              <w:rPr>
                <w:kern w:val="0"/>
                <w:sz w:val="24"/>
                <w:szCs w:val="24"/>
                <w:lang w:eastAsia="en-US" w:bidi="ar-SA"/>
              </w:rPr>
              <w:t>Candidato(a):</w:t>
            </w:r>
          </w:p>
          <w:p>
            <w:pPr>
              <w:pStyle w:val="TableParagraph"/>
              <w:widowControl w:val="false"/>
              <w:spacing w:lineRule="exact" w:line="226" w:before="0" w:after="0"/>
              <w:ind w:left="111" w:hanging="0"/>
              <w:jc w:val="left"/>
              <w:rPr>
                <w:sz w:val="24"/>
                <w:szCs w:val="24"/>
              </w:rPr>
            </w:pPr>
            <w:r>
              <w:rPr>
                <w:kern w:val="0"/>
                <w:sz w:val="22"/>
                <w:szCs w:val="22"/>
                <w:lang w:eastAsia="en-US" w:bidi="ar-SA"/>
              </w:rPr>
            </w:r>
          </w:p>
        </w:tc>
      </w:tr>
      <w:tr>
        <w:trPr>
          <w:trHeight w:val="458" w:hRule="atLeast"/>
        </w:trPr>
        <w:tc>
          <w:tcPr>
            <w:tcW w:w="49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before="0" w:after="0"/>
              <w:ind w:left="111" w:hanging="0"/>
              <w:jc w:val="left"/>
              <w:rPr>
                <w:sz w:val="24"/>
                <w:szCs w:val="24"/>
              </w:rPr>
            </w:pPr>
            <w:r>
              <w:rPr>
                <w:kern w:val="0"/>
                <w:sz w:val="24"/>
                <w:szCs w:val="24"/>
                <w:lang w:eastAsia="en-US" w:bidi="ar-SA"/>
              </w:rPr>
              <w:t>CPF:</w:t>
            </w:r>
          </w:p>
          <w:p>
            <w:pPr>
              <w:pStyle w:val="TableParagraph"/>
              <w:widowControl w:val="false"/>
              <w:spacing w:lineRule="exact" w:line="222" w:before="0" w:after="0"/>
              <w:ind w:left="111" w:hanging="0"/>
              <w:jc w:val="left"/>
              <w:rPr>
                <w:sz w:val="24"/>
                <w:szCs w:val="24"/>
              </w:rPr>
            </w:pPr>
            <w:r>
              <w:rPr>
                <w:kern w:val="0"/>
                <w:sz w:val="22"/>
                <w:szCs w:val="22"/>
                <w:lang w:eastAsia="en-US" w:bidi="ar-SA"/>
              </w:rPr>
            </w:r>
          </w:p>
        </w:tc>
        <w:tc>
          <w:tcPr>
            <w:tcW w:w="41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before="0" w:after="0"/>
              <w:ind w:left="110" w:hanging="0"/>
              <w:jc w:val="left"/>
              <w:rPr>
                <w:sz w:val="24"/>
                <w:szCs w:val="24"/>
              </w:rPr>
            </w:pPr>
            <w:r>
              <w:rPr>
                <w:kern w:val="0"/>
                <w:sz w:val="24"/>
                <w:szCs w:val="24"/>
                <w:lang w:eastAsia="en-US" w:bidi="ar-SA"/>
              </w:rPr>
              <w:t>RG:</w:t>
            </w:r>
          </w:p>
          <w:p>
            <w:pPr>
              <w:pStyle w:val="TableParagraph"/>
              <w:widowControl w:val="false"/>
              <w:spacing w:lineRule="exact" w:line="222" w:before="0" w:after="0"/>
              <w:ind w:left="110" w:hanging="0"/>
              <w:jc w:val="left"/>
              <w:rPr>
                <w:sz w:val="24"/>
                <w:szCs w:val="24"/>
              </w:rPr>
            </w:pPr>
            <w:r>
              <w:rPr>
                <w:kern w:val="0"/>
                <w:sz w:val="22"/>
                <w:szCs w:val="22"/>
                <w:lang w:eastAsia="en-US" w:bidi="ar-SA"/>
              </w:rPr>
            </w:r>
          </w:p>
        </w:tc>
      </w:tr>
      <w:tr>
        <w:trPr>
          <w:trHeight w:val="461" w:hRule="atLeast"/>
        </w:trPr>
        <w:tc>
          <w:tcPr>
            <w:tcW w:w="49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6" w:before="0" w:after="0"/>
              <w:ind w:left="111" w:hanging="0"/>
              <w:jc w:val="left"/>
              <w:rPr>
                <w:sz w:val="24"/>
                <w:szCs w:val="24"/>
              </w:rPr>
            </w:pPr>
            <w:r>
              <w:rPr>
                <w:kern w:val="0"/>
                <w:sz w:val="24"/>
                <w:szCs w:val="24"/>
                <w:lang w:eastAsia="en-US" w:bidi="ar-SA"/>
              </w:rPr>
              <w:t>E-mail:</w:t>
            </w:r>
          </w:p>
          <w:p>
            <w:pPr>
              <w:pStyle w:val="TableParagraph"/>
              <w:widowControl w:val="false"/>
              <w:spacing w:lineRule="exact" w:line="226" w:before="0" w:after="0"/>
              <w:ind w:left="111" w:hanging="0"/>
              <w:jc w:val="left"/>
              <w:rPr>
                <w:sz w:val="24"/>
                <w:szCs w:val="24"/>
              </w:rPr>
            </w:pPr>
            <w:r>
              <w:rPr>
                <w:kern w:val="0"/>
                <w:sz w:val="22"/>
                <w:szCs w:val="22"/>
                <w:lang w:eastAsia="en-US" w:bidi="ar-SA"/>
              </w:rPr>
            </w:r>
          </w:p>
        </w:tc>
        <w:tc>
          <w:tcPr>
            <w:tcW w:w="412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6" w:before="0" w:after="0"/>
              <w:ind w:left="110" w:hanging="0"/>
              <w:jc w:val="left"/>
              <w:rPr>
                <w:sz w:val="24"/>
                <w:szCs w:val="24"/>
              </w:rPr>
            </w:pPr>
            <w:r>
              <w:rPr>
                <w:kern w:val="0"/>
                <w:sz w:val="24"/>
                <w:szCs w:val="24"/>
                <w:lang w:eastAsia="en-US" w:bidi="ar-SA"/>
              </w:rPr>
              <w:t>Telefone:</w:t>
            </w:r>
          </w:p>
          <w:p>
            <w:pPr>
              <w:pStyle w:val="TableParagraph"/>
              <w:widowControl w:val="false"/>
              <w:spacing w:lineRule="exact" w:line="226" w:before="0" w:after="0"/>
              <w:ind w:left="110" w:hanging="0"/>
              <w:jc w:val="left"/>
              <w:rPr>
                <w:sz w:val="24"/>
                <w:szCs w:val="24"/>
              </w:rPr>
            </w:pPr>
            <w:r>
              <w:rPr>
                <w:kern w:val="0"/>
                <w:sz w:val="22"/>
                <w:szCs w:val="22"/>
                <w:lang w:eastAsia="en-US" w:bidi="ar-SA"/>
              </w:rPr>
            </w:r>
          </w:p>
        </w:tc>
      </w:tr>
    </w:tbl>
    <w:p>
      <w:pPr>
        <w:pStyle w:val="Corpodotexto"/>
        <w:spacing w:before="6" w:after="0"/>
        <w:rPr>
          <w:sz w:val="24"/>
          <w:szCs w:val="24"/>
        </w:rPr>
      </w:pPr>
      <w:r>
        <w:rPr>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Declaro que estou ciente de todas as exigências para concorrer às vagas institucionais da Nucleadora UFS no Edital Nº 01/PPg-RENORBIO-UFAL/2023 e que faço parte do quadro de funcionários da (instituição). bem como estou ciente de que se for detectada falsidade desta declaração, estarei sujeito às penalidades legais, inclusive de eliminação deste Processo Seletivo, em qualquer fase, e de anulação de minha matrícula caso tenha sido matriculado após procedimento regular, em que sejam assegurados o contraditório e a ampla defesa.</w:t>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bookmarkStart w:id="0" w:name="_GoBack"/>
      <w:bookmarkStart w:id="1" w:name="_GoBack"/>
      <w:bookmarkEnd w:id="1"/>
    </w:p>
    <w:p>
      <w:pPr>
        <w:pStyle w:val="Corpodotexto"/>
        <w:tabs>
          <w:tab w:val="clear" w:pos="708"/>
          <w:tab w:val="left" w:pos="5761" w:leader="none"/>
          <w:tab w:val="left" w:pos="7646" w:leader="none"/>
          <w:tab w:val="left" w:pos="8402" w:leader="none"/>
        </w:tabs>
        <w:ind w:left="5021" w:hanging="0"/>
        <w:rPr/>
      </w:pPr>
      <w:bookmarkStart w:id="2" w:name="_GoBack"/>
      <w:bookmarkEnd w:id="2"/>
      <w:r>
        <mc:AlternateContent>
          <mc:Choice Requires="wps">
            <w:drawing>
              <wp:anchor behindDoc="0" distT="0" distB="0" distL="0" distR="0" simplePos="0" locked="0" layoutInCell="0" allowOverlap="1" relativeHeight="4" wp14:anchorId="6CD6BBF6">
                <wp:simplePos x="0" y="0"/>
                <wp:positionH relativeFrom="page">
                  <wp:posOffset>1994535</wp:posOffset>
                </wp:positionH>
                <wp:positionV relativeFrom="paragraph">
                  <wp:posOffset>131445</wp:posOffset>
                </wp:positionV>
                <wp:extent cx="1868170" cy="5080"/>
                <wp:effectExtent l="0" t="0" r="0" b="0"/>
                <wp:wrapNone/>
                <wp:docPr id="1" name="AutoShape 7"/>
                <a:graphic xmlns:a="http://schemas.openxmlformats.org/drawingml/2006/main">
                  <a:graphicData uri="http://schemas.microsoft.com/office/word/2010/wordprocessingShape">
                    <wps:wsp>
                      <wps:cNvSpPr/>
                      <wps:spPr>
                        <a:xfrm>
                          <a:off x="0" y="0"/>
                          <a:ext cx="1868040" cy="5040"/>
                        </a:xfrm>
                        <a:custGeom>
                          <a:avLst/>
                          <a:gdLst/>
                          <a:ahLst/>
                          <a:rect l="l" t="t" r="r" b="b"/>
                          <a:pathLst>
                            <a:path w="2942" h="8">
                              <a:moveTo>
                                <a:pt x="2201" y="0"/>
                              </a:moveTo>
                              <a:lnTo>
                                <a:pt x="0" y="0"/>
                              </a:lnTo>
                              <a:lnTo>
                                <a:pt x="0" y="8"/>
                              </a:lnTo>
                              <a:lnTo>
                                <a:pt x="2201" y="8"/>
                              </a:lnTo>
                              <a:lnTo>
                                <a:pt x="2201" y="0"/>
                              </a:lnTo>
                              <a:close/>
                              <a:moveTo>
                                <a:pt x="2941" y="0"/>
                              </a:moveTo>
                              <a:lnTo>
                                <a:pt x="2253" y="0"/>
                              </a:lnTo>
                              <a:lnTo>
                                <a:pt x="2253" y="8"/>
                              </a:lnTo>
                              <a:lnTo>
                                <a:pt x="2941" y="8"/>
                              </a:lnTo>
                              <a:lnTo>
                                <a:pt x="2941"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r>
        <w:rPr/>
        <w:t>de</w:t>
      </w:r>
      <w:r>
        <w:rPr>
          <w:u w:val="single"/>
        </w:rPr>
        <w:tab/>
      </w:r>
      <w:r>
        <w:rPr/>
        <w:t>de</w:t>
      </w:r>
      <w:r>
        <w:rPr>
          <w:spacing w:val="1"/>
        </w:rPr>
        <w:t xml:space="preserve"> </w:t>
      </w:r>
      <w:r>
        <w:rPr/>
        <w:t>20</w:t>
      </w:r>
      <w:r>
        <w:rPr>
          <w:u w:val="single"/>
        </w:rPr>
        <w:tab/>
      </w:r>
      <w:r>
        <w:rPr/>
        <w:t>.</w:t>
      </w:r>
    </w:p>
    <w:p>
      <w:pPr>
        <w:pStyle w:val="Corpodotexto"/>
        <w:rPr/>
      </w:pPr>
      <w:r>
        <w:rPr/>
      </w:r>
    </w:p>
    <w:p>
      <w:pPr>
        <w:pStyle w:val="Corpodotexto"/>
        <w:rPr/>
      </w:pPr>
      <w:r>
        <w:rPr/>
      </w:r>
    </w:p>
    <w:p>
      <w:pPr>
        <w:pStyle w:val="Corpodotexto"/>
        <w:rPr/>
      </w:pPr>
      <w:r>
        <w:rPr/>
      </w:r>
    </w:p>
    <w:p>
      <w:pPr>
        <w:pStyle w:val="Normal"/>
        <w:spacing w:lineRule="auto" w:line="36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jc w:val="center"/>
        <w:rPr>
          <w:rFonts w:ascii="Times New Roman" w:hAnsi="Times New Roman" w:cs="Times New Roman"/>
          <w:sz w:val="28"/>
          <w:szCs w:val="28"/>
        </w:rPr>
      </w:pPr>
      <w:r>
        <w:rPr>
          <w:rFonts w:cs="Times New Roman" w:ascii="Times New Roman" w:hAnsi="Times New Roman"/>
          <w:sz w:val="28"/>
          <w:szCs w:val="28"/>
        </w:rPr>
        <w:t>Assinatura do (a) Candidato (a)</w:t>
      </w:r>
    </w:p>
    <w:sectPr>
      <w:headerReference w:type="default" r:id="rId2"/>
      <w:footerReference w:type="default" r:id="rId3"/>
      <w:type w:val="nextPage"/>
      <w:pgSz w:w="11906" w:h="16838"/>
      <w:pgMar w:left="1418" w:right="1418" w:gutter="0" w:header="709" w:top="1418" w:footer="709"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rFonts w:ascii="Times New Roman" w:hAnsi="Times New Roman" w:cs="Times New Roman"/>
        <w:b/>
        <w:b/>
        <w:sz w:val="16"/>
        <w:szCs w:val="16"/>
      </w:rPr>
    </w:pPr>
    <w:r>
      <w:rPr>
        <w:rFonts w:cs="Times New Roman" w:ascii="Times New Roman" w:hAnsi="Times New Roman"/>
        <w:b/>
        <w:sz w:val="16"/>
        <w:szCs w:val="16"/>
      </w:rPr>
      <w:t>PROGRAMA DE PÓS-GRADUAÇÃO EM BIOTECNOLOGIA - RENORBIO Ponto Focal SE</w:t>
    </w:r>
  </w:p>
  <w:p>
    <w:pPr>
      <w:pStyle w:val="Rodap"/>
      <w:jc w:val="center"/>
      <w:rPr>
        <w:rFonts w:ascii="Times New Roman" w:hAnsi="Times New Roman" w:cs="Times New Roman"/>
        <w:b/>
        <w:b/>
        <w:sz w:val="16"/>
        <w:szCs w:val="16"/>
      </w:rPr>
    </w:pPr>
    <w:r>
      <w:rPr>
        <w:rFonts w:cs="Times New Roman" w:ascii="Times New Roman" w:hAnsi="Times New Roman"/>
        <w:b/>
        <w:sz w:val="16"/>
        <w:szCs w:val="16"/>
      </w:rPr>
      <w:t>Cidade Universitária Prof. José Aloísio de Campos – Pólo de Gestão/Pós-Graduação</w:t>
    </w:r>
  </w:p>
  <w:p>
    <w:pPr>
      <w:pStyle w:val="Rodap"/>
      <w:jc w:val="center"/>
      <w:rPr>
        <w:rFonts w:ascii="Times New Roman" w:hAnsi="Times New Roman" w:cs="Times New Roman"/>
        <w:b/>
        <w:b/>
        <w:sz w:val="16"/>
        <w:szCs w:val="16"/>
      </w:rPr>
    </w:pPr>
    <w:r>
      <w:rPr>
        <w:rFonts w:cs="Times New Roman" w:ascii="Times New Roman" w:hAnsi="Times New Roman"/>
        <w:b/>
        <w:sz w:val="16"/>
        <w:szCs w:val="16"/>
      </w:rPr>
      <w:t>Av. Marechal Rondon- S/N – CEP: 49100-000 – São Cristóvão - Sergipe – Brasil</w:t>
    </w:r>
  </w:p>
  <w:p>
    <w:pPr>
      <w:pStyle w:val="Rodap"/>
      <w:jc w:val="center"/>
      <w:rPr>
        <w:rFonts w:ascii="Times New Roman" w:hAnsi="Times New Roman" w:cs="Times New Roman"/>
        <w:b/>
        <w:b/>
        <w:sz w:val="16"/>
        <w:szCs w:val="16"/>
      </w:rPr>
    </w:pPr>
    <w:r>
      <w:rPr>
        <w:rFonts w:cs="Times New Roman" w:ascii="Times New Roman" w:hAnsi="Times New Roman"/>
        <w:b/>
        <w:sz w:val="16"/>
        <w:szCs w:val="16"/>
      </w:rPr>
      <w:t xml:space="preserve">Tel: (79) 3194-6868 – E-mail: </w:t>
    </w:r>
    <w:hyperlink r:id="rId1">
      <w:r>
        <w:rPr>
          <w:rStyle w:val="LinkdaInternet"/>
          <w:sz w:val="16"/>
          <w:szCs w:val="16"/>
        </w:rPr>
        <w:t>renorbio.se@gmail.com</w:t>
      </w:r>
    </w:hyperlink>
  </w:p>
  <w:p>
    <w:pPr>
      <w:pStyle w:val="Rodap"/>
      <w:jc w:val="center"/>
      <w:rPr>
        <w:lang w:val="en-US"/>
      </w:rPr>
    </w:pPr>
    <w:r>
      <w:rPr>
        <w:rFonts w:cs="Times New Roman" w:ascii="Times New Roman" w:hAnsi="Times New Roman"/>
        <w:b/>
        <w:sz w:val="16"/>
        <w:szCs w:val="16"/>
        <w:lang w:val="en-US"/>
      </w:rPr>
      <w:t xml:space="preserve">Home page: </w:t>
    </w:r>
    <w:hyperlink r:id="rId2">
      <w:r>
        <w:rPr>
          <w:rStyle w:val="LinkdaInternet"/>
          <w:sz w:val="16"/>
          <w:szCs w:val="16"/>
          <w:lang w:val="en-US"/>
        </w:rPr>
        <w:t>http://www.renorbio.org.br</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acomgrade"/>
      <w:tblW w:w="9040" w:type="dxa"/>
      <w:jc w:val="left"/>
      <w:tblInd w:w="20" w:type="dxa"/>
      <w:tblLayout w:type="fixed"/>
      <w:tblCellMar>
        <w:top w:w="0" w:type="dxa"/>
        <w:left w:w="108" w:type="dxa"/>
        <w:bottom w:w="0" w:type="dxa"/>
        <w:right w:w="108" w:type="dxa"/>
      </w:tblCellMar>
      <w:tblLook w:firstRow="1" w:noVBand="1" w:lastRow="0" w:firstColumn="1" w:lastColumn="0" w:noHBand="0" w:val="04a0"/>
    </w:tblPr>
    <w:tblGrid>
      <w:gridCol w:w="1808"/>
      <w:gridCol w:w="5424"/>
      <w:gridCol w:w="1808"/>
    </w:tblGrid>
    <w:tr>
      <w:trPr/>
      <w:tc>
        <w:tcPr>
          <w:tcW w:w="1808" w:type="dxa"/>
          <w:tcBorders>
            <w:top w:val="nil"/>
            <w:left w:val="nil"/>
            <w:right w:val="nil"/>
          </w:tcBorders>
        </w:tcPr>
        <w:p>
          <w:pPr>
            <w:pStyle w:val="Normal"/>
            <w:widowControl/>
            <w:spacing w:lineRule="auto" w:line="240" w:before="0" w:after="0"/>
            <w:ind w:right="18" w:hanging="0"/>
            <w:jc w:val="left"/>
            <w:rPr>
              <w:rFonts w:ascii="Times New Roman" w:hAnsi="Times New Roman" w:cs="Times New Roman"/>
              <w:b/>
              <w:b/>
              <w:sz w:val="20"/>
            </w:rPr>
          </w:pPr>
          <w:r>
            <w:rPr>
              <w:rFonts w:eastAsia="Calibri"/>
              <w:kern w:val="0"/>
              <w:sz w:val="22"/>
              <w:szCs w:val="22"/>
              <w:lang w:val="pt-BR" w:eastAsia="en-US" w:bidi="ar-SA"/>
            </w:rPr>
            <w:drawing>
              <wp:inline distT="0" distB="0" distL="0" distR="0">
                <wp:extent cx="390525" cy="541655"/>
                <wp:effectExtent l="0" t="0" r="0" b="0"/>
                <wp:docPr id="2" name="Imagem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6" descr=""/>
                        <pic:cNvPicPr>
                          <a:picLocks noChangeAspect="1" noChangeArrowheads="1"/>
                        </pic:cNvPicPr>
                      </pic:nvPicPr>
                      <pic:blipFill>
                        <a:blip r:embed="rId1"/>
                        <a:stretch>
                          <a:fillRect/>
                        </a:stretch>
                      </pic:blipFill>
                      <pic:spPr bwMode="auto">
                        <a:xfrm>
                          <a:off x="0" y="0"/>
                          <a:ext cx="390525" cy="541655"/>
                        </a:xfrm>
                        <a:prstGeom prst="rect">
                          <a:avLst/>
                        </a:prstGeom>
                      </pic:spPr>
                    </pic:pic>
                  </a:graphicData>
                </a:graphic>
              </wp:inline>
            </w:drawing>
          </w:r>
        </w:p>
      </w:tc>
      <w:tc>
        <w:tcPr>
          <w:tcW w:w="5424" w:type="dxa"/>
          <w:tcBorders>
            <w:top w:val="nil"/>
            <w:left w:val="nil"/>
            <w:right w:val="nil"/>
          </w:tcBorders>
        </w:tcPr>
        <w:p>
          <w:pPr>
            <w:pStyle w:val="Normal"/>
            <w:widowControl/>
            <w:spacing w:lineRule="auto" w:line="240" w:before="0" w:after="0"/>
            <w:ind w:left="17" w:right="18" w:hanging="0"/>
            <w:jc w:val="center"/>
            <w:rPr>
              <w:rFonts w:ascii="Times New Roman" w:hAnsi="Times New Roman" w:cs="Times New Roman"/>
              <w:b/>
              <w:b/>
              <w:sz w:val="20"/>
            </w:rPr>
          </w:pPr>
          <w:r>
            <w:rPr>
              <w:rFonts w:eastAsia="Calibri" w:cs="Times New Roman" w:ascii="Times New Roman" w:hAnsi="Times New Roman"/>
              <w:b/>
              <w:kern w:val="0"/>
              <w:sz w:val="20"/>
              <w:szCs w:val="22"/>
              <w:lang w:val="pt-BR" w:eastAsia="en-US" w:bidi="ar-SA"/>
            </w:rPr>
            <w:t>UNIVERSIDADE FEDERAL DE</w:t>
          </w:r>
          <w:r>
            <w:rPr>
              <w:rFonts w:eastAsia="Calibri" w:cs="Times New Roman" w:ascii="Times New Roman" w:hAnsi="Times New Roman"/>
              <w:b/>
              <w:spacing w:val="-11"/>
              <w:kern w:val="0"/>
              <w:sz w:val="20"/>
              <w:szCs w:val="22"/>
              <w:lang w:val="pt-BR" w:eastAsia="en-US" w:bidi="ar-SA"/>
            </w:rPr>
            <w:t xml:space="preserve"> </w:t>
          </w:r>
          <w:r>
            <w:rPr>
              <w:rFonts w:eastAsia="Calibri" w:cs="Times New Roman" w:ascii="Times New Roman" w:hAnsi="Times New Roman"/>
              <w:b/>
              <w:kern w:val="0"/>
              <w:sz w:val="20"/>
              <w:szCs w:val="22"/>
              <w:lang w:val="pt-BR" w:eastAsia="en-US" w:bidi="ar-SA"/>
            </w:rPr>
            <w:t>SERGIPE</w:t>
          </w:r>
        </w:p>
        <w:p>
          <w:pPr>
            <w:pStyle w:val="Normal"/>
            <w:widowControl/>
            <w:spacing w:lineRule="auto" w:line="240" w:before="0" w:after="0"/>
            <w:ind w:left="20" w:right="18" w:hanging="0"/>
            <w:jc w:val="center"/>
            <w:rPr>
              <w:rFonts w:ascii="Times New Roman" w:hAnsi="Times New Roman" w:cs="Times New Roman"/>
              <w:b/>
              <w:b/>
              <w:sz w:val="20"/>
            </w:rPr>
          </w:pPr>
          <w:r>
            <w:rPr>
              <w:rFonts w:eastAsia="Calibri" w:cs="Times New Roman" w:ascii="Times New Roman" w:hAnsi="Times New Roman"/>
              <w:b/>
              <w:kern w:val="0"/>
              <w:sz w:val="20"/>
              <w:szCs w:val="22"/>
              <w:lang w:val="pt-BR" w:eastAsia="en-US" w:bidi="ar-SA"/>
            </w:rPr>
            <w:t>PRÓ-REITORIA DE PÓS-GRADUAÇÃO E</w:t>
          </w:r>
          <w:r>
            <w:rPr>
              <w:rFonts w:eastAsia="Calibri" w:cs="Times New Roman" w:ascii="Times New Roman" w:hAnsi="Times New Roman"/>
              <w:b/>
              <w:spacing w:val="-15"/>
              <w:kern w:val="0"/>
              <w:sz w:val="20"/>
              <w:szCs w:val="22"/>
              <w:lang w:val="pt-BR" w:eastAsia="en-US" w:bidi="ar-SA"/>
            </w:rPr>
            <w:t xml:space="preserve"> </w:t>
          </w:r>
          <w:r>
            <w:rPr>
              <w:rFonts w:eastAsia="Calibri" w:cs="Times New Roman" w:ascii="Times New Roman" w:hAnsi="Times New Roman"/>
              <w:b/>
              <w:kern w:val="0"/>
              <w:sz w:val="20"/>
              <w:szCs w:val="22"/>
              <w:lang w:val="pt-BR" w:eastAsia="en-US" w:bidi="ar-SA"/>
            </w:rPr>
            <w:t xml:space="preserve">PESQUISA </w:t>
          </w:r>
        </w:p>
        <w:p>
          <w:pPr>
            <w:pStyle w:val="Normal"/>
            <w:widowControl/>
            <w:spacing w:lineRule="auto" w:line="240" w:before="0" w:after="0"/>
            <w:ind w:left="20" w:right="18" w:hanging="0"/>
            <w:jc w:val="center"/>
            <w:rPr>
              <w:rFonts w:ascii="Times New Roman" w:hAnsi="Times New Roman" w:cs="Times New Roman"/>
              <w:b/>
              <w:b/>
              <w:sz w:val="20"/>
            </w:rPr>
          </w:pPr>
          <w:r>
            <w:rPr>
              <w:rFonts w:eastAsia="Calibri" w:cs="Times New Roman" w:ascii="Times New Roman" w:hAnsi="Times New Roman"/>
              <w:b/>
              <w:kern w:val="0"/>
              <w:sz w:val="20"/>
              <w:szCs w:val="22"/>
              <w:lang w:val="pt-BR" w:eastAsia="en-US" w:bidi="ar-SA"/>
            </w:rPr>
            <w:t>REDE NORDESTE DE</w:t>
          </w:r>
          <w:r>
            <w:rPr>
              <w:rFonts w:eastAsia="Calibri" w:cs="Times New Roman" w:ascii="Times New Roman" w:hAnsi="Times New Roman"/>
              <w:b/>
              <w:spacing w:val="-5"/>
              <w:kern w:val="0"/>
              <w:sz w:val="20"/>
              <w:szCs w:val="22"/>
              <w:lang w:val="pt-BR" w:eastAsia="en-US" w:bidi="ar-SA"/>
            </w:rPr>
            <w:t xml:space="preserve"> </w:t>
          </w:r>
          <w:r>
            <w:rPr>
              <w:rFonts w:eastAsia="Calibri" w:cs="Times New Roman" w:ascii="Times New Roman" w:hAnsi="Times New Roman"/>
              <w:b/>
              <w:kern w:val="0"/>
              <w:sz w:val="20"/>
              <w:szCs w:val="22"/>
              <w:lang w:val="pt-BR" w:eastAsia="en-US" w:bidi="ar-SA"/>
            </w:rPr>
            <w:t>BIOTECNOLOGIA</w:t>
          </w:r>
        </w:p>
        <w:p>
          <w:pPr>
            <w:pStyle w:val="Normal"/>
            <w:widowControl/>
            <w:spacing w:lineRule="auto" w:line="240" w:before="0" w:after="0"/>
            <w:ind w:right="18" w:hanging="0"/>
            <w:jc w:val="center"/>
            <w:rPr>
              <w:rFonts w:ascii="Times New Roman" w:hAnsi="Times New Roman" w:cs="Times New Roman"/>
              <w:b/>
              <w:b/>
              <w:sz w:val="20"/>
            </w:rPr>
          </w:pPr>
          <w:r>
            <w:rPr>
              <w:rFonts w:eastAsia="Calibri" w:cs="Times New Roman" w:ascii="Times New Roman" w:hAnsi="Times New Roman"/>
              <w:b/>
              <w:kern w:val="0"/>
              <w:sz w:val="20"/>
              <w:szCs w:val="22"/>
              <w:lang w:val="pt-BR" w:eastAsia="en-US" w:bidi="ar-SA"/>
            </w:rPr>
            <w:t>RENORBIO</w:t>
          </w:r>
        </w:p>
      </w:tc>
      <w:tc>
        <w:tcPr>
          <w:tcW w:w="1808" w:type="dxa"/>
          <w:tcBorders>
            <w:top w:val="nil"/>
            <w:left w:val="nil"/>
            <w:right w:val="nil"/>
          </w:tcBorders>
        </w:tcPr>
        <w:p>
          <w:pPr>
            <w:pStyle w:val="Normal"/>
            <w:widowControl/>
            <w:spacing w:lineRule="auto" w:line="240" w:before="0" w:after="0"/>
            <w:ind w:right="18" w:hanging="0"/>
            <w:jc w:val="center"/>
            <w:rPr>
              <w:rFonts w:ascii="Times New Roman" w:hAnsi="Times New Roman" w:cs="Times New Roman"/>
              <w:b/>
              <w:b/>
              <w:sz w:val="20"/>
            </w:rPr>
          </w:pPr>
          <w:r>
            <w:rPr>
              <w:rFonts w:eastAsia="Calibri" w:cs="Times New Roman" w:ascii="Times New Roman" w:hAnsi="Times New Roman"/>
              <w:b/>
              <w:kern w:val="0"/>
              <w:sz w:val="22"/>
              <w:szCs w:val="22"/>
              <w:lang w:val="pt-BR" w:eastAsia="en-US" w:bidi="ar-SA"/>
            </w:rPr>
            <w:drawing>
              <wp:anchor behindDoc="1" distT="0" distB="0" distL="0" distR="0" simplePos="0" locked="0" layoutInCell="1" allowOverlap="1" relativeHeight="2">
                <wp:simplePos x="0" y="0"/>
                <wp:positionH relativeFrom="page">
                  <wp:posOffset>-635</wp:posOffset>
                </wp:positionH>
                <wp:positionV relativeFrom="page">
                  <wp:posOffset>80010</wp:posOffset>
                </wp:positionV>
                <wp:extent cx="1146175" cy="344170"/>
                <wp:effectExtent l="0" t="0" r="0" b="0"/>
                <wp:wrapNone/>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
                        <pic:cNvPicPr>
                          <a:picLocks noChangeAspect="1" noChangeArrowheads="1"/>
                        </pic:cNvPicPr>
                      </pic:nvPicPr>
                      <pic:blipFill>
                        <a:blip r:embed="rId2"/>
                        <a:stretch>
                          <a:fillRect/>
                        </a:stretch>
                      </pic:blipFill>
                      <pic:spPr bwMode="auto">
                        <a:xfrm>
                          <a:off x="0" y="0"/>
                          <a:ext cx="1146175" cy="344170"/>
                        </a:xfrm>
                        <a:prstGeom prst="rect">
                          <a:avLst/>
                        </a:prstGeom>
                      </pic:spPr>
                    </pic:pic>
                  </a:graphicData>
                </a:graphic>
              </wp:anchor>
            </w:drawing>
          </w:r>
        </w:p>
      </w:tc>
    </w:tr>
  </w:tbl>
  <w:p>
    <w:pPr>
      <w:pStyle w:val="Normal"/>
      <w:spacing w:lineRule="auto" w:line="240" w:before="0" w:after="0"/>
      <w:ind w:right="18" w:hanging="0"/>
      <w:rPr>
        <w:rFonts w:ascii="Times New Roman" w:hAnsi="Times New Roman" w:cs="Times New Roman"/>
        <w:b/>
        <w:b/>
        <w:sz w:val="4"/>
        <w:szCs w:val="4"/>
      </w:rPr>
    </w:pPr>
    <w:r>
      <w:rPr>
        <w:rFonts w:cs="Times New Roman" w:ascii="Times New Roman" w:hAnsi="Times New Roman"/>
        <w:b/>
        <w:sz w:val="4"/>
        <w:szCs w:val="4"/>
      </w:rPr>
    </w:r>
  </w:p>
</w:hdr>
</file>

<file path=word/settings.xml><?xml version="1.0" encoding="utf-8"?>
<w:settings xmlns:w="http://schemas.openxmlformats.org/wordprocessingml/2006/main">
  <w:zoom w:percent="17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
    <w:next w:val="Normal"/>
    <w:link w:val="Ttulo1Char"/>
    <w:uiPriority w:val="9"/>
    <w:qFormat/>
    <w:rsid w:val="0028570c"/>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Ttulo2">
    <w:name w:val="Heading 2"/>
    <w:basedOn w:val="Normal"/>
    <w:link w:val="Ttulo2Char"/>
    <w:uiPriority w:val="1"/>
    <w:qFormat/>
    <w:rsid w:val="00c1167a"/>
    <w:pPr>
      <w:widowControl w:val="false"/>
      <w:spacing w:lineRule="auto" w:line="240" w:before="0" w:after="0"/>
      <w:ind w:left="4355" w:hanging="0"/>
      <w:outlineLvl w:val="1"/>
    </w:pPr>
    <w:rPr>
      <w:rFonts w:ascii="Times New Roman" w:hAnsi="Times New Roman" w:eastAsia="Times New Roman" w:cs="Times New Roman"/>
      <w:b/>
      <w:bCs/>
      <w:sz w:val="20"/>
      <w:szCs w:val="20"/>
      <w:lang w:val="pt-PT"/>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3f036c"/>
    <w:rPr/>
  </w:style>
  <w:style w:type="character" w:styleId="RodapChar" w:customStyle="1">
    <w:name w:val="Rodapé Char"/>
    <w:basedOn w:val="DefaultParagraphFont"/>
    <w:qFormat/>
    <w:rsid w:val="003f036c"/>
    <w:rPr/>
  </w:style>
  <w:style w:type="character" w:styleId="LinkdaInternet">
    <w:name w:val="Link da Internet"/>
    <w:unhideWhenUsed/>
    <w:rsid w:val="00c1167a"/>
    <w:rPr>
      <w:color w:val="0000FF"/>
      <w:u w:val="single"/>
    </w:rPr>
  </w:style>
  <w:style w:type="character" w:styleId="Ttulo2Char" w:customStyle="1">
    <w:name w:val="Título 2 Char"/>
    <w:basedOn w:val="DefaultParagraphFont"/>
    <w:uiPriority w:val="1"/>
    <w:qFormat/>
    <w:rsid w:val="00c1167a"/>
    <w:rPr>
      <w:rFonts w:ascii="Times New Roman" w:hAnsi="Times New Roman" w:eastAsia="Times New Roman" w:cs="Times New Roman"/>
      <w:b/>
      <w:bCs/>
      <w:sz w:val="20"/>
      <w:szCs w:val="20"/>
      <w:lang w:val="pt-PT"/>
    </w:rPr>
  </w:style>
  <w:style w:type="character" w:styleId="Strong">
    <w:name w:val="Strong"/>
    <w:qFormat/>
    <w:rsid w:val="006b6864"/>
    <w:rPr>
      <w:b/>
    </w:rPr>
  </w:style>
  <w:style w:type="character" w:styleId="CorpodetextoChar" w:customStyle="1">
    <w:name w:val="Corpo de texto Char"/>
    <w:basedOn w:val="DefaultParagraphFont"/>
    <w:uiPriority w:val="1"/>
    <w:qFormat/>
    <w:rsid w:val="00883dea"/>
    <w:rPr>
      <w:rFonts w:ascii="Times New Roman" w:hAnsi="Times New Roman" w:eastAsia="Times New Roman" w:cs="Times New Roman"/>
      <w:sz w:val="19"/>
      <w:szCs w:val="19"/>
      <w:lang w:val="pt-PT"/>
    </w:rPr>
  </w:style>
  <w:style w:type="character" w:styleId="Ttulo1Char" w:customStyle="1">
    <w:name w:val="Título 1 Char"/>
    <w:basedOn w:val="DefaultParagraphFont"/>
    <w:uiPriority w:val="9"/>
    <w:qFormat/>
    <w:rsid w:val="0028570c"/>
    <w:rPr>
      <w:rFonts w:ascii="Calibri Light" w:hAnsi="Calibri Light" w:eastAsia="" w:cs="" w:asciiTheme="majorHAnsi" w:cstheme="majorBidi" w:eastAsiaTheme="majorEastAsia" w:hAnsiTheme="majorHAnsi"/>
      <w:color w:val="2E74B5" w:themeColor="accent1" w:themeShade="bf"/>
      <w:sz w:val="32"/>
      <w:szCs w:val="32"/>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iPriority w:val="1"/>
    <w:qFormat/>
    <w:rsid w:val="00883dea"/>
    <w:pPr>
      <w:widowControl w:val="false"/>
      <w:spacing w:lineRule="auto" w:line="240" w:before="0" w:after="0"/>
    </w:pPr>
    <w:rPr>
      <w:rFonts w:ascii="Times New Roman" w:hAnsi="Times New Roman" w:eastAsia="Times New Roman" w:cs="Times New Roman"/>
      <w:sz w:val="19"/>
      <w:szCs w:val="19"/>
      <w:lang w:val="pt-PT"/>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3f036c"/>
    <w:pPr>
      <w:tabs>
        <w:tab w:val="clear" w:pos="708"/>
        <w:tab w:val="center" w:pos="4252" w:leader="none"/>
        <w:tab w:val="right" w:pos="8504" w:leader="none"/>
      </w:tabs>
      <w:spacing w:lineRule="auto" w:line="240" w:before="0" w:after="0"/>
    </w:pPr>
    <w:rPr/>
  </w:style>
  <w:style w:type="paragraph" w:styleId="Rodap">
    <w:name w:val="Footer"/>
    <w:basedOn w:val="Normal"/>
    <w:link w:val="RodapChar"/>
    <w:unhideWhenUsed/>
    <w:rsid w:val="003f036c"/>
    <w:pPr>
      <w:tabs>
        <w:tab w:val="clear" w:pos="708"/>
        <w:tab w:val="center" w:pos="4252" w:leader="none"/>
        <w:tab w:val="right" w:pos="8504" w:leader="none"/>
      </w:tabs>
      <w:spacing w:lineRule="auto" w:line="240" w:before="0" w:after="0"/>
    </w:pPr>
    <w:rPr/>
  </w:style>
  <w:style w:type="paragraph" w:styleId="Default" w:customStyle="1">
    <w:name w:val="Default"/>
    <w:qFormat/>
    <w:rsid w:val="00c1167a"/>
    <w:pPr>
      <w:widowControl/>
      <w:bidi w:val="0"/>
      <w:spacing w:lineRule="auto" w:line="240" w:before="0" w:after="0"/>
      <w:jc w:val="left"/>
    </w:pPr>
    <w:rPr>
      <w:rFonts w:ascii="Times New Roman" w:hAnsi="Times New Roman" w:cs="Times New Roman" w:eastAsia="Calibri"/>
      <w:color w:val="000000"/>
      <w:kern w:val="0"/>
      <w:sz w:val="24"/>
      <w:szCs w:val="24"/>
      <w:lang w:val="pt-BR" w:eastAsia="en-US" w:bidi="ar-SA"/>
    </w:rPr>
  </w:style>
  <w:style w:type="paragraph" w:styleId="ListParagraph">
    <w:name w:val="List Paragraph"/>
    <w:basedOn w:val="Normal"/>
    <w:uiPriority w:val="34"/>
    <w:qFormat/>
    <w:rsid w:val="007069ef"/>
    <w:pPr>
      <w:spacing w:before="0" w:after="160"/>
      <w:ind w:left="720" w:hanging="0"/>
      <w:contextualSpacing/>
    </w:pPr>
    <w:rPr/>
  </w:style>
  <w:style w:type="paragraph" w:styleId="TableParagraph" w:customStyle="1">
    <w:name w:val="Table Paragraph"/>
    <w:basedOn w:val="Normal"/>
    <w:uiPriority w:val="1"/>
    <w:qFormat/>
    <w:rsid w:val="006c71be"/>
    <w:pPr>
      <w:widowControl w:val="false"/>
      <w:spacing w:lineRule="auto" w:line="240" w:before="0" w:after="0"/>
    </w:pPr>
    <w:rPr>
      <w:rFonts w:ascii="Times New Roman" w:hAnsi="Times New Roman" w:eastAsia="Times New Roman" w:cs="Times New Roman"/>
      <w:lang w:val="pt-PT"/>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3f036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6c71be"/>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renorbio.se@gmail.com" TargetMode="External"/><Relationship Id="rId2" Type="http://schemas.openxmlformats.org/officeDocument/2006/relationships/hyperlink" Target="http://www.renorbio.org.br/"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LibreOffice/7.3.0.3$Windows_X86_64 LibreOffice_project/0f246aa12d0eee4a0f7adcefbf7c878fc2238db3</Application>
  <AppVersion>15.0000</AppVersion>
  <Pages>1</Pages>
  <Words>191</Words>
  <Characters>1207</Characters>
  <CharactersWithSpaces>1385</CharactersWithSpaces>
  <Paragraphs>22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2023-01-27T19:18:00Z</dcterms:created>
  <dc:creator>keila moura</dc:creator>
  <dc:description/>
  <dc:language>pt-BR</dc:language>
  <cp:lastModifiedBy>gabri</cp:lastModifiedBy>
  <cp:lastPrinted>2021-11-12T14:45:00Z</cp:lastPrinted>
  <dcterms:modified xsi:type="dcterms:W3CDTF">2023-01-27T19:23:00Z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