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C411A" w14:textId="27F458DE" w:rsidR="000F3349" w:rsidRPr="002E06FE" w:rsidRDefault="002E06FE">
      <w:pPr>
        <w:spacing w:after="5" w:line="276" w:lineRule="auto"/>
        <w:ind w:left="4392" w:right="88" w:firstLine="0"/>
        <w:rPr>
          <w:sz w:val="22"/>
          <w:szCs w:val="22"/>
        </w:rPr>
      </w:pPr>
      <w:r w:rsidRPr="002E06FE">
        <w:rPr>
          <w:b/>
          <w:bCs/>
          <w:sz w:val="22"/>
          <w:szCs w:val="22"/>
        </w:rPr>
        <w:t xml:space="preserve">Ata da Reunião </w:t>
      </w:r>
      <w:r w:rsidR="00EC63D5">
        <w:rPr>
          <w:b/>
          <w:bCs/>
          <w:sz w:val="22"/>
          <w:szCs w:val="22"/>
        </w:rPr>
        <w:t>O</w:t>
      </w:r>
      <w:r w:rsidRPr="002E06FE">
        <w:rPr>
          <w:b/>
          <w:bCs/>
          <w:sz w:val="22"/>
          <w:szCs w:val="22"/>
        </w:rPr>
        <w:t xml:space="preserve">rdinária do Conselho de Colegiado do Curso de Medicina realizada em </w:t>
      </w:r>
      <w:r w:rsidR="00C774E2">
        <w:rPr>
          <w:b/>
          <w:bCs/>
          <w:sz w:val="22"/>
          <w:szCs w:val="22"/>
        </w:rPr>
        <w:t>18/02</w:t>
      </w:r>
      <w:r w:rsidR="00221881">
        <w:rPr>
          <w:b/>
          <w:bCs/>
          <w:sz w:val="22"/>
          <w:szCs w:val="22"/>
        </w:rPr>
        <w:t>/2022</w:t>
      </w:r>
      <w:r w:rsidRPr="002E06FE">
        <w:rPr>
          <w:b/>
          <w:bCs/>
          <w:sz w:val="22"/>
          <w:szCs w:val="22"/>
        </w:rPr>
        <w:t>.</w:t>
      </w:r>
    </w:p>
    <w:p w14:paraId="22FA48A8" w14:textId="77777777" w:rsidR="000F3349" w:rsidRPr="002E06FE" w:rsidRDefault="006634E7">
      <w:pPr>
        <w:spacing w:after="51" w:line="259" w:lineRule="auto"/>
        <w:ind w:left="0" w:right="5" w:firstLine="0"/>
        <w:jc w:val="center"/>
        <w:rPr>
          <w:color w:val="000000" w:themeColor="text1"/>
          <w:sz w:val="22"/>
          <w:szCs w:val="22"/>
        </w:rPr>
      </w:pPr>
      <w:r w:rsidRPr="002E06FE">
        <w:rPr>
          <w:color w:val="000000" w:themeColor="text1"/>
          <w:sz w:val="22"/>
          <w:szCs w:val="22"/>
        </w:rPr>
        <w:t xml:space="preserve"> </w:t>
      </w:r>
    </w:p>
    <w:p w14:paraId="76C21012" w14:textId="415DCBFC" w:rsidR="000F3349" w:rsidRPr="0086082B" w:rsidRDefault="00850C53" w:rsidP="00C6535D">
      <w:pPr>
        <w:spacing w:line="360" w:lineRule="auto"/>
        <w:ind w:left="0" w:firstLine="0"/>
        <w:rPr>
          <w:b/>
          <w:color w:val="auto"/>
          <w:sz w:val="22"/>
          <w:szCs w:val="22"/>
          <w:u w:val="single"/>
        </w:rPr>
      </w:pPr>
      <w:r w:rsidRPr="00850C53">
        <w:rPr>
          <w:color w:val="auto"/>
          <w:sz w:val="22"/>
          <w:szCs w:val="22"/>
        </w:rPr>
        <w:t xml:space="preserve">No </w:t>
      </w:r>
      <w:r w:rsidR="00D0448B">
        <w:rPr>
          <w:color w:val="auto"/>
          <w:sz w:val="22"/>
          <w:szCs w:val="22"/>
        </w:rPr>
        <w:t xml:space="preserve">dia </w:t>
      </w:r>
      <w:r w:rsidR="00C774E2">
        <w:rPr>
          <w:color w:val="auto"/>
          <w:sz w:val="22"/>
          <w:szCs w:val="22"/>
        </w:rPr>
        <w:t>dezoito de fevereiro de</w:t>
      </w:r>
      <w:r w:rsidRPr="00850C53">
        <w:rPr>
          <w:color w:val="auto"/>
          <w:sz w:val="22"/>
          <w:szCs w:val="22"/>
        </w:rPr>
        <w:t xml:space="preserve"> dois mil e vinte</w:t>
      </w:r>
      <w:r w:rsidR="008F0E24">
        <w:rPr>
          <w:color w:val="auto"/>
          <w:sz w:val="22"/>
          <w:szCs w:val="22"/>
        </w:rPr>
        <w:t xml:space="preserve"> e</w:t>
      </w:r>
      <w:r w:rsidRPr="00850C53">
        <w:rPr>
          <w:color w:val="auto"/>
          <w:sz w:val="22"/>
          <w:szCs w:val="22"/>
        </w:rPr>
        <w:t xml:space="preserve"> </w:t>
      </w:r>
      <w:r w:rsidR="008A6471">
        <w:rPr>
          <w:color w:val="auto"/>
          <w:sz w:val="22"/>
          <w:szCs w:val="22"/>
        </w:rPr>
        <w:t>dois</w:t>
      </w:r>
      <w:r w:rsidRPr="00850C53">
        <w:rPr>
          <w:color w:val="auto"/>
          <w:sz w:val="22"/>
          <w:szCs w:val="22"/>
        </w:rPr>
        <w:t>, ao meio-dia, reuniram-se através da</w:t>
      </w:r>
      <w:r w:rsidRPr="00850C53">
        <w:t xml:space="preserve"> </w:t>
      </w:r>
      <w:r w:rsidRPr="00850C53">
        <w:rPr>
          <w:color w:val="auto"/>
          <w:sz w:val="22"/>
          <w:szCs w:val="22"/>
        </w:rPr>
        <w:t xml:space="preserve">plataforma </w:t>
      </w:r>
      <w:r w:rsidR="004320D0">
        <w:rPr>
          <w:color w:val="auto"/>
          <w:sz w:val="22"/>
          <w:szCs w:val="22"/>
        </w:rPr>
        <w:t xml:space="preserve">de </w:t>
      </w:r>
      <w:r w:rsidR="009F1DF8">
        <w:rPr>
          <w:color w:val="auto"/>
          <w:sz w:val="22"/>
          <w:szCs w:val="22"/>
        </w:rPr>
        <w:t xml:space="preserve">reuniões remotas, Google </w:t>
      </w:r>
      <w:proofErr w:type="spellStart"/>
      <w:r w:rsidR="009F1DF8">
        <w:rPr>
          <w:color w:val="auto"/>
          <w:sz w:val="22"/>
          <w:szCs w:val="22"/>
        </w:rPr>
        <w:t>Meet</w:t>
      </w:r>
      <w:proofErr w:type="spellEnd"/>
      <w:r w:rsidR="009F1DF8">
        <w:rPr>
          <w:color w:val="auto"/>
          <w:sz w:val="22"/>
          <w:szCs w:val="22"/>
        </w:rPr>
        <w:t>, o</w:t>
      </w:r>
      <w:r w:rsidR="009F1DF8" w:rsidRPr="00850C53">
        <w:rPr>
          <w:color w:val="auto"/>
          <w:sz w:val="22"/>
          <w:szCs w:val="22"/>
        </w:rPr>
        <w:t xml:space="preserve"> Chefe do Depar</w:t>
      </w:r>
      <w:r w:rsidR="009F1DF8">
        <w:rPr>
          <w:color w:val="auto"/>
          <w:sz w:val="22"/>
          <w:szCs w:val="22"/>
        </w:rPr>
        <w:t>tamento de Medicina (DME), Prof</w:t>
      </w:r>
      <w:r w:rsidR="009F1DF8" w:rsidRPr="00850C53">
        <w:rPr>
          <w:color w:val="auto"/>
          <w:sz w:val="22"/>
          <w:szCs w:val="22"/>
        </w:rPr>
        <w:t xml:space="preserve">. </w:t>
      </w:r>
      <w:r w:rsidR="009F1DF8">
        <w:rPr>
          <w:color w:val="auto"/>
          <w:sz w:val="22"/>
          <w:szCs w:val="22"/>
        </w:rPr>
        <w:t xml:space="preserve">Mario Adriano </w:t>
      </w:r>
      <w:r w:rsidR="00C51FAD">
        <w:rPr>
          <w:color w:val="auto"/>
          <w:sz w:val="22"/>
          <w:szCs w:val="22"/>
        </w:rPr>
        <w:t>dos Santos</w:t>
      </w:r>
      <w:r w:rsidRPr="00850C53">
        <w:rPr>
          <w:color w:val="auto"/>
          <w:sz w:val="22"/>
          <w:szCs w:val="22"/>
        </w:rPr>
        <w:t>, e os membros do Colegiado:</w:t>
      </w:r>
      <w:r w:rsidR="00A734F1">
        <w:rPr>
          <w:color w:val="auto"/>
          <w:sz w:val="22"/>
          <w:szCs w:val="22"/>
        </w:rPr>
        <w:t xml:space="preserve"> </w:t>
      </w:r>
      <w:r w:rsidR="001959B4" w:rsidRPr="001959B4">
        <w:rPr>
          <w:color w:val="auto"/>
          <w:sz w:val="22"/>
          <w:szCs w:val="22"/>
        </w:rPr>
        <w:t xml:space="preserve">Prof. </w:t>
      </w:r>
      <w:proofErr w:type="spellStart"/>
      <w:r w:rsidR="001959B4" w:rsidRPr="001959B4">
        <w:rPr>
          <w:color w:val="auto"/>
          <w:sz w:val="22"/>
          <w:szCs w:val="22"/>
        </w:rPr>
        <w:t>Hyder</w:t>
      </w:r>
      <w:proofErr w:type="spellEnd"/>
      <w:r w:rsidR="001959B4" w:rsidRPr="001959B4">
        <w:rPr>
          <w:color w:val="auto"/>
          <w:sz w:val="22"/>
          <w:szCs w:val="22"/>
        </w:rPr>
        <w:t xml:space="preserve"> Aragão de Melo, Profa. Luciene Barbosa, Profa. Anna </w:t>
      </w:r>
      <w:proofErr w:type="spellStart"/>
      <w:r w:rsidR="001959B4" w:rsidRPr="001959B4">
        <w:rPr>
          <w:color w:val="auto"/>
          <w:sz w:val="22"/>
          <w:szCs w:val="22"/>
        </w:rPr>
        <w:t>Klara</w:t>
      </w:r>
      <w:proofErr w:type="spellEnd"/>
      <w:r w:rsidR="001959B4" w:rsidRPr="001959B4">
        <w:rPr>
          <w:color w:val="auto"/>
          <w:sz w:val="22"/>
          <w:szCs w:val="22"/>
        </w:rPr>
        <w:t xml:space="preserve"> </w:t>
      </w:r>
      <w:proofErr w:type="spellStart"/>
      <w:r w:rsidR="001959B4" w:rsidRPr="001959B4">
        <w:rPr>
          <w:color w:val="auto"/>
          <w:sz w:val="22"/>
          <w:szCs w:val="22"/>
        </w:rPr>
        <w:t>Bohland</w:t>
      </w:r>
      <w:proofErr w:type="spellEnd"/>
      <w:r w:rsidR="001959B4" w:rsidRPr="001959B4">
        <w:rPr>
          <w:color w:val="auto"/>
          <w:sz w:val="22"/>
          <w:szCs w:val="22"/>
        </w:rPr>
        <w:t xml:space="preserve">, Profa. Rosana </w:t>
      </w:r>
      <w:proofErr w:type="spellStart"/>
      <w:r w:rsidR="001959B4" w:rsidRPr="001959B4">
        <w:rPr>
          <w:color w:val="auto"/>
          <w:sz w:val="22"/>
          <w:szCs w:val="22"/>
        </w:rPr>
        <w:t>Cipolotti</w:t>
      </w:r>
      <w:proofErr w:type="spellEnd"/>
      <w:r w:rsidR="001959B4" w:rsidRPr="001959B4">
        <w:rPr>
          <w:color w:val="auto"/>
          <w:sz w:val="22"/>
          <w:szCs w:val="22"/>
        </w:rPr>
        <w:t xml:space="preserve">, Prof. Pedro Dantas Oliveira, Prof. </w:t>
      </w:r>
      <w:proofErr w:type="spellStart"/>
      <w:r w:rsidR="001959B4" w:rsidRPr="001959B4">
        <w:rPr>
          <w:color w:val="auto"/>
          <w:sz w:val="22"/>
          <w:szCs w:val="22"/>
        </w:rPr>
        <w:t>Kleyton</w:t>
      </w:r>
      <w:proofErr w:type="spellEnd"/>
      <w:r w:rsidR="001959B4" w:rsidRPr="001959B4">
        <w:rPr>
          <w:color w:val="auto"/>
          <w:sz w:val="22"/>
          <w:szCs w:val="22"/>
        </w:rPr>
        <w:t xml:space="preserve"> de Andrade Bastos, Prof. Francisco de Assis Pereira, Profa. Sílvia de Magalhães Simões, Prof. Ricardo </w:t>
      </w:r>
      <w:proofErr w:type="spellStart"/>
      <w:r w:rsidR="001959B4" w:rsidRPr="001959B4">
        <w:rPr>
          <w:color w:val="auto"/>
          <w:sz w:val="22"/>
          <w:szCs w:val="22"/>
        </w:rPr>
        <w:t>Fakhouri</w:t>
      </w:r>
      <w:proofErr w:type="spellEnd"/>
      <w:r w:rsidR="001959B4" w:rsidRPr="001959B4">
        <w:rPr>
          <w:color w:val="auto"/>
          <w:sz w:val="22"/>
          <w:szCs w:val="22"/>
        </w:rPr>
        <w:t xml:space="preserve">, Profa. Sarah Cristina Fontes Vieira, Profa. Cristina Gama Matos Pereira, Profa. </w:t>
      </w:r>
      <w:proofErr w:type="spellStart"/>
      <w:r w:rsidR="001959B4" w:rsidRPr="001959B4">
        <w:rPr>
          <w:color w:val="auto"/>
          <w:sz w:val="22"/>
          <w:szCs w:val="22"/>
        </w:rPr>
        <w:t>Elenilde</w:t>
      </w:r>
      <w:proofErr w:type="spellEnd"/>
      <w:r w:rsidR="001959B4" w:rsidRPr="001959B4">
        <w:rPr>
          <w:color w:val="auto"/>
          <w:sz w:val="22"/>
          <w:szCs w:val="22"/>
        </w:rPr>
        <w:t xml:space="preserve"> Gomes Santos, Pro</w:t>
      </w:r>
      <w:r w:rsidR="001959B4">
        <w:rPr>
          <w:color w:val="auto"/>
          <w:sz w:val="22"/>
          <w:szCs w:val="22"/>
        </w:rPr>
        <w:t xml:space="preserve">fa. Júlia Maria Gonçalves Dias e </w:t>
      </w:r>
      <w:r w:rsidR="001959B4" w:rsidRPr="001959B4">
        <w:rPr>
          <w:color w:val="auto"/>
          <w:sz w:val="22"/>
          <w:szCs w:val="22"/>
        </w:rPr>
        <w:t>Prof. Josemar Sena Batista</w:t>
      </w:r>
      <w:r w:rsidRPr="00850C53">
        <w:rPr>
          <w:color w:val="auto"/>
          <w:sz w:val="22"/>
          <w:szCs w:val="22"/>
        </w:rPr>
        <w:t xml:space="preserve">. E com a presença dos discentes: </w:t>
      </w:r>
      <w:r w:rsidR="00926245" w:rsidRPr="00926245">
        <w:rPr>
          <w:color w:val="auto"/>
          <w:sz w:val="22"/>
          <w:szCs w:val="22"/>
        </w:rPr>
        <w:t xml:space="preserve">Mariana Cunha de Sousa, Laila Guimarães Souza, Anthony Jose Teles Santos, Victor Matos Gois, João Augusto </w:t>
      </w:r>
      <w:proofErr w:type="spellStart"/>
      <w:r w:rsidR="00926245" w:rsidRPr="00926245">
        <w:rPr>
          <w:color w:val="auto"/>
          <w:sz w:val="22"/>
          <w:szCs w:val="22"/>
        </w:rPr>
        <w:t>Cegarra</w:t>
      </w:r>
      <w:proofErr w:type="spellEnd"/>
      <w:r w:rsidR="00926245" w:rsidRPr="00926245">
        <w:rPr>
          <w:color w:val="auto"/>
          <w:sz w:val="22"/>
          <w:szCs w:val="22"/>
        </w:rPr>
        <w:t xml:space="preserve"> </w:t>
      </w:r>
      <w:proofErr w:type="spellStart"/>
      <w:r w:rsidR="00926245" w:rsidRPr="00926245">
        <w:rPr>
          <w:color w:val="auto"/>
          <w:sz w:val="22"/>
          <w:szCs w:val="22"/>
        </w:rPr>
        <w:t>Quintiliano</w:t>
      </w:r>
      <w:proofErr w:type="spellEnd"/>
      <w:r w:rsidR="00926245" w:rsidRPr="00926245">
        <w:rPr>
          <w:color w:val="auto"/>
          <w:sz w:val="22"/>
          <w:szCs w:val="22"/>
        </w:rPr>
        <w:t>, Raphael Melo</w:t>
      </w:r>
      <w:r w:rsidR="009F1DF8">
        <w:rPr>
          <w:color w:val="auto"/>
          <w:sz w:val="22"/>
          <w:szCs w:val="22"/>
        </w:rPr>
        <w:t xml:space="preserve"> </w:t>
      </w:r>
      <w:r w:rsidR="009F1DF8" w:rsidRPr="00850C53">
        <w:rPr>
          <w:bCs/>
          <w:iCs/>
          <w:color w:val="auto"/>
          <w:sz w:val="22"/>
          <w:szCs w:val="22"/>
        </w:rPr>
        <w:t>e o técnico-administrativo</w:t>
      </w:r>
      <w:r w:rsidR="009F1DF8">
        <w:rPr>
          <w:bCs/>
          <w:iCs/>
          <w:color w:val="auto"/>
          <w:sz w:val="22"/>
          <w:szCs w:val="22"/>
        </w:rPr>
        <w:t xml:space="preserve"> Fábio Santos de Mendonça.</w:t>
      </w:r>
      <w:r w:rsidR="001D7B25">
        <w:rPr>
          <w:bCs/>
          <w:iCs/>
          <w:color w:val="auto"/>
          <w:sz w:val="22"/>
          <w:szCs w:val="22"/>
        </w:rPr>
        <w:t xml:space="preserve"> </w:t>
      </w:r>
      <w:r w:rsidR="00F30D5E">
        <w:rPr>
          <w:bCs/>
          <w:iCs/>
          <w:color w:val="auto"/>
          <w:sz w:val="22"/>
          <w:szCs w:val="22"/>
        </w:rPr>
        <w:t>A</w:t>
      </w:r>
      <w:r w:rsidR="006133DA" w:rsidRPr="00850C53">
        <w:rPr>
          <w:bCs/>
          <w:iCs/>
          <w:color w:val="auto"/>
          <w:sz w:val="22"/>
          <w:szCs w:val="22"/>
        </w:rPr>
        <w:t xml:space="preserve">pós verificar </w:t>
      </w:r>
      <w:r w:rsidR="006133DA">
        <w:rPr>
          <w:bCs/>
          <w:iCs/>
          <w:color w:val="auto"/>
          <w:sz w:val="22"/>
          <w:szCs w:val="22"/>
        </w:rPr>
        <w:t xml:space="preserve">o </w:t>
      </w:r>
      <w:r w:rsidR="00767A95">
        <w:rPr>
          <w:bCs/>
          <w:iCs/>
          <w:color w:val="auto"/>
          <w:sz w:val="22"/>
          <w:szCs w:val="22"/>
        </w:rPr>
        <w:t xml:space="preserve">quórum legal, </w:t>
      </w:r>
      <w:r w:rsidR="00F30D5E">
        <w:rPr>
          <w:bCs/>
          <w:iCs/>
          <w:color w:val="auto"/>
          <w:sz w:val="22"/>
          <w:szCs w:val="22"/>
        </w:rPr>
        <w:t>o</w:t>
      </w:r>
      <w:r w:rsidR="00F30D5E" w:rsidRPr="00850C53">
        <w:rPr>
          <w:bCs/>
          <w:iCs/>
          <w:color w:val="auto"/>
          <w:sz w:val="22"/>
          <w:szCs w:val="22"/>
        </w:rPr>
        <w:t xml:space="preserve"> </w:t>
      </w:r>
      <w:r w:rsidR="00F30D5E">
        <w:rPr>
          <w:color w:val="auto"/>
          <w:sz w:val="22"/>
          <w:szCs w:val="22"/>
        </w:rPr>
        <w:t>Prof</w:t>
      </w:r>
      <w:r w:rsidR="00F30D5E" w:rsidRPr="00850C53">
        <w:rPr>
          <w:color w:val="auto"/>
          <w:sz w:val="22"/>
          <w:szCs w:val="22"/>
        </w:rPr>
        <w:t xml:space="preserve">. </w:t>
      </w:r>
      <w:r w:rsidR="00F30D5E">
        <w:rPr>
          <w:color w:val="auto"/>
          <w:sz w:val="22"/>
          <w:szCs w:val="22"/>
        </w:rPr>
        <w:t xml:space="preserve">Mario Adriano dos Santos </w:t>
      </w:r>
      <w:r w:rsidR="00186C82">
        <w:rPr>
          <w:color w:val="auto"/>
          <w:sz w:val="22"/>
          <w:szCs w:val="22"/>
        </w:rPr>
        <w:t xml:space="preserve">deu </w:t>
      </w:r>
      <w:r w:rsidR="006133DA" w:rsidRPr="00850C53">
        <w:rPr>
          <w:bCs/>
          <w:iCs/>
          <w:color w:val="auto"/>
          <w:sz w:val="22"/>
          <w:szCs w:val="22"/>
        </w:rPr>
        <w:t xml:space="preserve"> início à reunião com as </w:t>
      </w:r>
      <w:r w:rsidR="006133DA" w:rsidRPr="00850C53">
        <w:rPr>
          <w:color w:val="auto"/>
          <w:sz w:val="22"/>
          <w:szCs w:val="22"/>
        </w:rPr>
        <w:t>seguinte</w:t>
      </w:r>
      <w:r w:rsidR="006133DA">
        <w:rPr>
          <w:color w:val="auto"/>
          <w:sz w:val="22"/>
          <w:szCs w:val="22"/>
        </w:rPr>
        <w:t>s</w:t>
      </w:r>
      <w:r w:rsidR="006133DA" w:rsidRPr="00850C53">
        <w:rPr>
          <w:color w:val="auto"/>
          <w:sz w:val="22"/>
          <w:szCs w:val="22"/>
        </w:rPr>
        <w:t xml:space="preserve"> pautas:</w:t>
      </w:r>
      <w:r w:rsidR="006133DA" w:rsidRPr="00850C53">
        <w:t xml:space="preserve"> </w:t>
      </w:r>
      <w:r w:rsidR="005F1DAB" w:rsidRPr="005F1DAB">
        <w:rPr>
          <w:b/>
          <w:color w:val="auto"/>
          <w:sz w:val="22"/>
          <w:szCs w:val="22"/>
          <w:u w:val="single"/>
        </w:rPr>
        <w:t>Item 1 - Apreciação das Atas da Reunião</w:t>
      </w:r>
      <w:r w:rsidR="009863F9">
        <w:rPr>
          <w:b/>
          <w:color w:val="auto"/>
          <w:sz w:val="22"/>
          <w:szCs w:val="22"/>
          <w:u w:val="single"/>
        </w:rPr>
        <w:t xml:space="preserve"> </w:t>
      </w:r>
      <w:r w:rsidR="005F1DAB" w:rsidRPr="005F1DAB">
        <w:rPr>
          <w:b/>
          <w:color w:val="auto"/>
          <w:sz w:val="22"/>
          <w:szCs w:val="22"/>
          <w:u w:val="single"/>
        </w:rPr>
        <w:t xml:space="preserve">Ordinária de 27/01/2022 e da Reunião Extraordinária de 04/02/2022; Item 2 - Apreciação Atividades Complementares: a) Aline Rocha Aguiar [ Prof. </w:t>
      </w:r>
      <w:proofErr w:type="spellStart"/>
      <w:r w:rsidR="005F1DAB" w:rsidRPr="005F1DAB">
        <w:rPr>
          <w:b/>
          <w:color w:val="auto"/>
          <w:sz w:val="22"/>
          <w:szCs w:val="22"/>
          <w:u w:val="single"/>
        </w:rPr>
        <w:t>Hyder</w:t>
      </w:r>
      <w:proofErr w:type="spellEnd"/>
      <w:r w:rsidR="005F1DAB" w:rsidRPr="005F1DAB">
        <w:rPr>
          <w:b/>
          <w:color w:val="auto"/>
          <w:sz w:val="22"/>
          <w:szCs w:val="22"/>
          <w:u w:val="single"/>
        </w:rPr>
        <w:t xml:space="preserve"> Aragão de Melo ]; b) Gustavo Costa Caldas [ Prof. </w:t>
      </w:r>
      <w:proofErr w:type="spellStart"/>
      <w:r w:rsidR="005F1DAB" w:rsidRPr="005F1DAB">
        <w:rPr>
          <w:b/>
          <w:color w:val="auto"/>
          <w:sz w:val="22"/>
          <w:szCs w:val="22"/>
          <w:u w:val="single"/>
        </w:rPr>
        <w:t>Hyder</w:t>
      </w:r>
      <w:proofErr w:type="spellEnd"/>
      <w:r w:rsidR="005F1DAB" w:rsidRPr="005F1DAB">
        <w:rPr>
          <w:b/>
          <w:color w:val="auto"/>
          <w:sz w:val="22"/>
          <w:szCs w:val="22"/>
          <w:u w:val="single"/>
        </w:rPr>
        <w:t xml:space="preserve"> Aragão de Melo ]; c) Isadora Pinheiro </w:t>
      </w:r>
      <w:proofErr w:type="spellStart"/>
      <w:r w:rsidR="005F1DAB" w:rsidRPr="005F1DAB">
        <w:rPr>
          <w:b/>
          <w:color w:val="auto"/>
          <w:sz w:val="22"/>
          <w:szCs w:val="22"/>
          <w:u w:val="single"/>
        </w:rPr>
        <w:t>Urquieta</w:t>
      </w:r>
      <w:proofErr w:type="spellEnd"/>
      <w:r w:rsidR="005F1DAB" w:rsidRPr="005F1DAB">
        <w:rPr>
          <w:b/>
          <w:color w:val="auto"/>
          <w:sz w:val="22"/>
          <w:szCs w:val="22"/>
          <w:u w:val="single"/>
        </w:rPr>
        <w:t xml:space="preserve"> [ Prof. </w:t>
      </w:r>
      <w:proofErr w:type="spellStart"/>
      <w:r w:rsidR="005F1DAB" w:rsidRPr="005F1DAB">
        <w:rPr>
          <w:b/>
          <w:color w:val="auto"/>
          <w:sz w:val="22"/>
          <w:szCs w:val="22"/>
          <w:u w:val="single"/>
        </w:rPr>
        <w:t>Hyder</w:t>
      </w:r>
      <w:proofErr w:type="spellEnd"/>
      <w:r w:rsidR="005F1DAB" w:rsidRPr="005F1DAB">
        <w:rPr>
          <w:b/>
          <w:color w:val="auto"/>
          <w:sz w:val="22"/>
          <w:szCs w:val="22"/>
          <w:u w:val="single"/>
        </w:rPr>
        <w:t xml:space="preserve"> Aragão de</w:t>
      </w:r>
      <w:r w:rsidR="009863F9">
        <w:rPr>
          <w:b/>
          <w:color w:val="auto"/>
          <w:sz w:val="22"/>
          <w:szCs w:val="22"/>
          <w:u w:val="single"/>
        </w:rPr>
        <w:t xml:space="preserve"> </w:t>
      </w:r>
      <w:r w:rsidR="005F1DAB" w:rsidRPr="005F1DAB">
        <w:rPr>
          <w:b/>
          <w:color w:val="auto"/>
          <w:sz w:val="22"/>
          <w:szCs w:val="22"/>
          <w:u w:val="single"/>
        </w:rPr>
        <w:t xml:space="preserve">Melo ]; d) Joao Augusto </w:t>
      </w:r>
      <w:proofErr w:type="spellStart"/>
      <w:r w:rsidR="005F1DAB" w:rsidRPr="005F1DAB">
        <w:rPr>
          <w:b/>
          <w:color w:val="auto"/>
          <w:sz w:val="22"/>
          <w:szCs w:val="22"/>
          <w:u w:val="single"/>
        </w:rPr>
        <w:t>Cegarra</w:t>
      </w:r>
      <w:proofErr w:type="spellEnd"/>
      <w:r w:rsidR="005F1DAB" w:rsidRPr="005F1DAB">
        <w:rPr>
          <w:b/>
          <w:color w:val="auto"/>
          <w:sz w:val="22"/>
          <w:szCs w:val="22"/>
          <w:u w:val="single"/>
        </w:rPr>
        <w:t xml:space="preserve"> </w:t>
      </w:r>
      <w:proofErr w:type="spellStart"/>
      <w:r w:rsidR="005F1DAB" w:rsidRPr="005F1DAB">
        <w:rPr>
          <w:b/>
          <w:color w:val="auto"/>
          <w:sz w:val="22"/>
          <w:szCs w:val="22"/>
          <w:u w:val="single"/>
        </w:rPr>
        <w:t>Quintiliano</w:t>
      </w:r>
      <w:proofErr w:type="spellEnd"/>
      <w:r w:rsidR="005F1DAB" w:rsidRPr="005F1DAB">
        <w:rPr>
          <w:b/>
          <w:color w:val="auto"/>
          <w:sz w:val="22"/>
          <w:szCs w:val="22"/>
          <w:u w:val="single"/>
        </w:rPr>
        <w:t xml:space="preserve"> [ Prof. </w:t>
      </w:r>
      <w:proofErr w:type="spellStart"/>
      <w:r w:rsidR="005F1DAB" w:rsidRPr="005F1DAB">
        <w:rPr>
          <w:b/>
          <w:color w:val="auto"/>
          <w:sz w:val="22"/>
          <w:szCs w:val="22"/>
          <w:u w:val="single"/>
        </w:rPr>
        <w:t>Hyder</w:t>
      </w:r>
      <w:proofErr w:type="spellEnd"/>
      <w:r w:rsidR="009863F9">
        <w:rPr>
          <w:b/>
          <w:color w:val="auto"/>
          <w:sz w:val="22"/>
          <w:szCs w:val="22"/>
          <w:u w:val="single"/>
        </w:rPr>
        <w:t xml:space="preserve"> </w:t>
      </w:r>
      <w:r w:rsidR="005F1DAB" w:rsidRPr="005F1DAB">
        <w:rPr>
          <w:b/>
          <w:color w:val="auto"/>
          <w:sz w:val="22"/>
          <w:szCs w:val="22"/>
          <w:u w:val="single"/>
        </w:rPr>
        <w:t xml:space="preserve">Aragão de Melo ]; e) </w:t>
      </w:r>
      <w:proofErr w:type="spellStart"/>
      <w:r w:rsidR="005F1DAB" w:rsidRPr="005F1DAB">
        <w:rPr>
          <w:b/>
          <w:color w:val="auto"/>
          <w:sz w:val="22"/>
          <w:szCs w:val="22"/>
          <w:u w:val="single"/>
        </w:rPr>
        <w:t>Jhonas</w:t>
      </w:r>
      <w:proofErr w:type="spellEnd"/>
      <w:r w:rsidR="005F1DAB" w:rsidRPr="005F1DAB">
        <w:rPr>
          <w:b/>
          <w:color w:val="auto"/>
          <w:sz w:val="22"/>
          <w:szCs w:val="22"/>
          <w:u w:val="single"/>
        </w:rPr>
        <w:t xml:space="preserve"> Vitor </w:t>
      </w:r>
      <w:proofErr w:type="spellStart"/>
      <w:r w:rsidR="005F1DAB" w:rsidRPr="005F1DAB">
        <w:rPr>
          <w:b/>
          <w:color w:val="auto"/>
          <w:sz w:val="22"/>
          <w:szCs w:val="22"/>
          <w:u w:val="single"/>
        </w:rPr>
        <w:t>Araujo</w:t>
      </w:r>
      <w:proofErr w:type="spellEnd"/>
      <w:r w:rsidR="005F1DAB" w:rsidRPr="005F1DAB">
        <w:rPr>
          <w:b/>
          <w:color w:val="auto"/>
          <w:sz w:val="22"/>
          <w:szCs w:val="22"/>
          <w:u w:val="single"/>
        </w:rPr>
        <w:t xml:space="preserve"> Santos [ Prof. </w:t>
      </w:r>
      <w:proofErr w:type="spellStart"/>
      <w:r w:rsidR="005F1DAB" w:rsidRPr="005F1DAB">
        <w:rPr>
          <w:b/>
          <w:color w:val="auto"/>
          <w:sz w:val="22"/>
          <w:szCs w:val="22"/>
          <w:u w:val="single"/>
        </w:rPr>
        <w:t>Hyder</w:t>
      </w:r>
      <w:proofErr w:type="spellEnd"/>
      <w:r w:rsidR="005F1DAB" w:rsidRPr="005F1DAB">
        <w:rPr>
          <w:b/>
          <w:color w:val="auto"/>
          <w:sz w:val="22"/>
          <w:szCs w:val="22"/>
          <w:u w:val="single"/>
        </w:rPr>
        <w:t xml:space="preserve"> Aragão de</w:t>
      </w:r>
      <w:r w:rsidR="009863F9">
        <w:rPr>
          <w:b/>
          <w:color w:val="auto"/>
          <w:sz w:val="22"/>
          <w:szCs w:val="22"/>
          <w:u w:val="single"/>
        </w:rPr>
        <w:t xml:space="preserve"> </w:t>
      </w:r>
      <w:r w:rsidR="005F1DAB" w:rsidRPr="005F1DAB">
        <w:rPr>
          <w:b/>
          <w:color w:val="auto"/>
          <w:sz w:val="22"/>
          <w:szCs w:val="22"/>
          <w:u w:val="single"/>
        </w:rPr>
        <w:t>Melo ]; f) Gabriel Macedo Lima Porto [ Prof. Pedro Dantas</w:t>
      </w:r>
      <w:r w:rsidR="009863F9">
        <w:rPr>
          <w:b/>
          <w:color w:val="auto"/>
          <w:sz w:val="22"/>
          <w:szCs w:val="22"/>
          <w:u w:val="single"/>
        </w:rPr>
        <w:t xml:space="preserve"> </w:t>
      </w:r>
      <w:r w:rsidR="005F1DAB" w:rsidRPr="005F1DAB">
        <w:rPr>
          <w:b/>
          <w:color w:val="auto"/>
          <w:sz w:val="22"/>
          <w:szCs w:val="22"/>
          <w:u w:val="single"/>
        </w:rPr>
        <w:t xml:space="preserve">Oliveira ]; g) </w:t>
      </w:r>
      <w:proofErr w:type="spellStart"/>
      <w:r w:rsidR="005F1DAB" w:rsidRPr="005F1DAB">
        <w:rPr>
          <w:b/>
          <w:color w:val="auto"/>
          <w:sz w:val="22"/>
          <w:szCs w:val="22"/>
          <w:u w:val="single"/>
        </w:rPr>
        <w:t>Julio</w:t>
      </w:r>
      <w:proofErr w:type="spellEnd"/>
      <w:r w:rsidR="005F1DAB" w:rsidRPr="005F1DAB">
        <w:rPr>
          <w:b/>
          <w:color w:val="auto"/>
          <w:sz w:val="22"/>
          <w:szCs w:val="22"/>
          <w:u w:val="single"/>
        </w:rPr>
        <w:t xml:space="preserve"> Oliveira </w:t>
      </w:r>
      <w:proofErr w:type="spellStart"/>
      <w:r w:rsidR="005F1DAB" w:rsidRPr="005F1DAB">
        <w:rPr>
          <w:b/>
          <w:color w:val="auto"/>
          <w:sz w:val="22"/>
          <w:szCs w:val="22"/>
          <w:u w:val="single"/>
        </w:rPr>
        <w:t>Wisniews</w:t>
      </w:r>
      <w:proofErr w:type="spellEnd"/>
      <w:r w:rsidR="005F1DAB" w:rsidRPr="005F1DAB">
        <w:rPr>
          <w:b/>
          <w:color w:val="auto"/>
          <w:sz w:val="22"/>
          <w:szCs w:val="22"/>
          <w:u w:val="single"/>
        </w:rPr>
        <w:t xml:space="preserve"> [ Prof. Pedro Dantas</w:t>
      </w:r>
      <w:r w:rsidR="009863F9">
        <w:rPr>
          <w:b/>
          <w:color w:val="auto"/>
          <w:sz w:val="22"/>
          <w:szCs w:val="22"/>
          <w:u w:val="single"/>
        </w:rPr>
        <w:t xml:space="preserve"> </w:t>
      </w:r>
      <w:r w:rsidR="005F1DAB" w:rsidRPr="005F1DAB">
        <w:rPr>
          <w:b/>
          <w:color w:val="auto"/>
          <w:sz w:val="22"/>
          <w:szCs w:val="22"/>
          <w:u w:val="single"/>
        </w:rPr>
        <w:t>Oliveira ]; h) Julia Maria Salgado Carvalho [ Prof. Pedro Dantas</w:t>
      </w:r>
      <w:r w:rsidR="009863F9">
        <w:rPr>
          <w:b/>
          <w:color w:val="auto"/>
          <w:sz w:val="22"/>
          <w:szCs w:val="22"/>
          <w:u w:val="single"/>
        </w:rPr>
        <w:t xml:space="preserve"> </w:t>
      </w:r>
      <w:r w:rsidR="005F1DAB" w:rsidRPr="005F1DAB">
        <w:rPr>
          <w:b/>
          <w:color w:val="auto"/>
          <w:sz w:val="22"/>
          <w:szCs w:val="22"/>
          <w:u w:val="single"/>
        </w:rPr>
        <w:t>Oliveira ]; i) Rute</w:t>
      </w:r>
      <w:r w:rsidR="009863F9">
        <w:rPr>
          <w:b/>
          <w:color w:val="auto"/>
          <w:sz w:val="22"/>
          <w:szCs w:val="22"/>
          <w:u w:val="single"/>
        </w:rPr>
        <w:t xml:space="preserve"> </w:t>
      </w:r>
      <w:r w:rsidR="005F1DAB" w:rsidRPr="005F1DAB">
        <w:rPr>
          <w:b/>
          <w:color w:val="auto"/>
          <w:sz w:val="22"/>
          <w:szCs w:val="22"/>
          <w:u w:val="single"/>
        </w:rPr>
        <w:t xml:space="preserve">Nascimento Oliveira [ Prof. Pedro Dantas Oliveira ]; j) </w:t>
      </w:r>
      <w:proofErr w:type="spellStart"/>
      <w:r w:rsidR="005F1DAB" w:rsidRPr="005F1DAB">
        <w:rPr>
          <w:b/>
          <w:color w:val="auto"/>
          <w:sz w:val="22"/>
          <w:szCs w:val="22"/>
          <w:u w:val="single"/>
        </w:rPr>
        <w:t>Valdson</w:t>
      </w:r>
      <w:proofErr w:type="spellEnd"/>
      <w:r w:rsidR="005F1DAB" w:rsidRPr="005F1DAB">
        <w:rPr>
          <w:b/>
          <w:color w:val="auto"/>
          <w:sz w:val="22"/>
          <w:szCs w:val="22"/>
          <w:u w:val="single"/>
        </w:rPr>
        <w:t xml:space="preserve"> dos</w:t>
      </w:r>
      <w:r w:rsidR="009863F9">
        <w:rPr>
          <w:b/>
          <w:color w:val="auto"/>
          <w:sz w:val="22"/>
          <w:szCs w:val="22"/>
          <w:u w:val="single"/>
        </w:rPr>
        <w:t xml:space="preserve"> </w:t>
      </w:r>
      <w:r w:rsidR="005F1DAB" w:rsidRPr="005F1DAB">
        <w:rPr>
          <w:b/>
          <w:color w:val="auto"/>
          <w:sz w:val="22"/>
          <w:szCs w:val="22"/>
          <w:u w:val="single"/>
        </w:rPr>
        <w:t xml:space="preserve">Santos </w:t>
      </w:r>
      <w:r w:rsidR="009863F9">
        <w:rPr>
          <w:b/>
          <w:color w:val="auto"/>
          <w:sz w:val="22"/>
          <w:szCs w:val="22"/>
          <w:u w:val="single"/>
        </w:rPr>
        <w:t>[ Prof. Pedro Dantas Oliveira ];</w:t>
      </w:r>
      <w:r w:rsidR="005F1DAB" w:rsidRPr="005F1DAB">
        <w:rPr>
          <w:b/>
          <w:color w:val="auto"/>
          <w:sz w:val="22"/>
          <w:szCs w:val="22"/>
          <w:u w:val="single"/>
        </w:rPr>
        <w:t xml:space="preserve"> </w:t>
      </w:r>
      <w:r w:rsidR="009863F9">
        <w:rPr>
          <w:b/>
          <w:color w:val="auto"/>
          <w:sz w:val="22"/>
          <w:szCs w:val="22"/>
          <w:u w:val="single"/>
        </w:rPr>
        <w:t>Item 3 - A</w:t>
      </w:r>
      <w:r w:rsidR="005F1DAB" w:rsidRPr="005F1DAB">
        <w:rPr>
          <w:b/>
          <w:color w:val="auto"/>
          <w:sz w:val="22"/>
          <w:szCs w:val="22"/>
          <w:u w:val="single"/>
        </w:rPr>
        <w:t>preciação de Quebra de</w:t>
      </w:r>
      <w:r w:rsidR="009863F9">
        <w:rPr>
          <w:b/>
          <w:color w:val="auto"/>
          <w:sz w:val="22"/>
          <w:szCs w:val="22"/>
          <w:u w:val="single"/>
        </w:rPr>
        <w:t xml:space="preserve"> </w:t>
      </w:r>
      <w:r w:rsidR="005F1DAB" w:rsidRPr="005F1DAB">
        <w:rPr>
          <w:b/>
          <w:color w:val="auto"/>
          <w:sz w:val="22"/>
          <w:szCs w:val="22"/>
          <w:u w:val="single"/>
        </w:rPr>
        <w:t xml:space="preserve">Pré-requisitos: a) Ismael De Almeida [ Prof. </w:t>
      </w:r>
      <w:proofErr w:type="spellStart"/>
      <w:r w:rsidR="005F1DAB" w:rsidRPr="005F1DAB">
        <w:rPr>
          <w:b/>
          <w:color w:val="auto"/>
          <w:sz w:val="22"/>
          <w:szCs w:val="22"/>
          <w:u w:val="single"/>
        </w:rPr>
        <w:t>Hyder</w:t>
      </w:r>
      <w:proofErr w:type="spellEnd"/>
      <w:r w:rsidR="005F1DAB" w:rsidRPr="005F1DAB">
        <w:rPr>
          <w:b/>
          <w:color w:val="auto"/>
          <w:sz w:val="22"/>
          <w:szCs w:val="22"/>
          <w:u w:val="single"/>
        </w:rPr>
        <w:t xml:space="preserve"> Aragão de Melo ]; b) </w:t>
      </w:r>
      <w:proofErr w:type="spellStart"/>
      <w:r w:rsidR="005F1DAB" w:rsidRPr="005F1DAB">
        <w:rPr>
          <w:b/>
          <w:color w:val="auto"/>
          <w:sz w:val="22"/>
          <w:szCs w:val="22"/>
          <w:u w:val="single"/>
        </w:rPr>
        <w:t>Raquele</w:t>
      </w:r>
      <w:proofErr w:type="spellEnd"/>
      <w:r w:rsidR="005F1DAB" w:rsidRPr="005F1DAB">
        <w:rPr>
          <w:b/>
          <w:color w:val="auto"/>
          <w:sz w:val="22"/>
          <w:szCs w:val="22"/>
          <w:u w:val="single"/>
        </w:rPr>
        <w:t xml:space="preserve"> De Jesus Oliveira [ Prof. Pedro Dantas</w:t>
      </w:r>
      <w:r w:rsidR="009863F9">
        <w:rPr>
          <w:b/>
          <w:color w:val="auto"/>
          <w:sz w:val="22"/>
          <w:szCs w:val="22"/>
          <w:u w:val="single"/>
        </w:rPr>
        <w:t xml:space="preserve"> </w:t>
      </w:r>
      <w:r w:rsidR="005F1DAB" w:rsidRPr="005F1DAB">
        <w:rPr>
          <w:b/>
          <w:color w:val="auto"/>
          <w:sz w:val="22"/>
          <w:szCs w:val="22"/>
          <w:u w:val="single"/>
        </w:rPr>
        <w:t>Oliveira ]; c) Igor Felipe Lima de Matos [ Prof. Mario Adriano dos</w:t>
      </w:r>
      <w:r w:rsidR="009863F9">
        <w:rPr>
          <w:b/>
          <w:color w:val="auto"/>
          <w:sz w:val="22"/>
          <w:szCs w:val="22"/>
          <w:u w:val="single"/>
        </w:rPr>
        <w:t xml:space="preserve"> </w:t>
      </w:r>
      <w:r w:rsidR="005F1DAB" w:rsidRPr="005F1DAB">
        <w:rPr>
          <w:b/>
          <w:color w:val="auto"/>
          <w:sz w:val="22"/>
          <w:szCs w:val="22"/>
          <w:u w:val="single"/>
        </w:rPr>
        <w:t>Santos ]; d) Rafael Moreira Santos [ Prof. Mario Adriano dos</w:t>
      </w:r>
      <w:r w:rsidR="009863F9">
        <w:rPr>
          <w:b/>
          <w:color w:val="auto"/>
          <w:sz w:val="22"/>
          <w:szCs w:val="22"/>
          <w:u w:val="single"/>
        </w:rPr>
        <w:t xml:space="preserve"> Santos ]; Item 4 - </w:t>
      </w:r>
      <w:r w:rsidR="005F1DAB" w:rsidRPr="005F1DAB">
        <w:rPr>
          <w:b/>
          <w:color w:val="auto"/>
          <w:sz w:val="22"/>
          <w:szCs w:val="22"/>
          <w:u w:val="single"/>
        </w:rPr>
        <w:t>Apreciação Equivalência de</w:t>
      </w:r>
      <w:r w:rsidR="009863F9">
        <w:rPr>
          <w:b/>
          <w:color w:val="auto"/>
          <w:sz w:val="22"/>
          <w:szCs w:val="22"/>
          <w:u w:val="single"/>
        </w:rPr>
        <w:t xml:space="preserve"> </w:t>
      </w:r>
      <w:r w:rsidR="005F1DAB" w:rsidRPr="005F1DAB">
        <w:rPr>
          <w:b/>
          <w:color w:val="auto"/>
          <w:sz w:val="22"/>
          <w:szCs w:val="22"/>
          <w:u w:val="single"/>
        </w:rPr>
        <w:t>Disciplinas: a) Felipe Augusto Rocha Fernandes [ Prof. Mario Adriano</w:t>
      </w:r>
      <w:r w:rsidR="009863F9">
        <w:rPr>
          <w:b/>
          <w:color w:val="auto"/>
          <w:sz w:val="22"/>
          <w:szCs w:val="22"/>
          <w:u w:val="single"/>
        </w:rPr>
        <w:t xml:space="preserve"> </w:t>
      </w:r>
      <w:r w:rsidR="005F1DAB" w:rsidRPr="005F1DAB">
        <w:rPr>
          <w:b/>
          <w:color w:val="auto"/>
          <w:sz w:val="22"/>
          <w:szCs w:val="22"/>
          <w:u w:val="single"/>
        </w:rPr>
        <w:t xml:space="preserve">dos Santos ]; </w:t>
      </w:r>
      <w:r w:rsidR="0024142B">
        <w:rPr>
          <w:b/>
          <w:color w:val="auto"/>
          <w:sz w:val="22"/>
          <w:szCs w:val="22"/>
          <w:u w:val="single"/>
        </w:rPr>
        <w:t xml:space="preserve">Item 5 - </w:t>
      </w:r>
      <w:r w:rsidR="005F1DAB" w:rsidRPr="005F1DAB">
        <w:rPr>
          <w:b/>
          <w:color w:val="auto"/>
          <w:sz w:val="22"/>
          <w:szCs w:val="22"/>
          <w:u w:val="single"/>
        </w:rPr>
        <w:t xml:space="preserve">Informes; </w:t>
      </w:r>
      <w:r w:rsidR="00CE56E3">
        <w:rPr>
          <w:b/>
          <w:color w:val="auto"/>
          <w:sz w:val="22"/>
          <w:szCs w:val="22"/>
          <w:u w:val="single"/>
        </w:rPr>
        <w:t>Item 6 -</w:t>
      </w:r>
      <w:r w:rsidR="005F1DAB" w:rsidRPr="005F1DAB">
        <w:rPr>
          <w:b/>
          <w:color w:val="auto"/>
          <w:sz w:val="22"/>
          <w:szCs w:val="22"/>
          <w:u w:val="single"/>
        </w:rPr>
        <w:t xml:space="preserve"> O que ocorrer.</w:t>
      </w:r>
      <w:r w:rsidR="00CC0CE3">
        <w:rPr>
          <w:b/>
          <w:color w:val="auto"/>
          <w:sz w:val="22"/>
          <w:szCs w:val="22"/>
        </w:rPr>
        <w:t xml:space="preserve"> Item 1) </w:t>
      </w:r>
      <w:r w:rsidR="00CC0CE3" w:rsidRPr="0053311F">
        <w:rPr>
          <w:bCs/>
          <w:color w:val="auto"/>
          <w:sz w:val="22"/>
          <w:szCs w:val="22"/>
        </w:rPr>
        <w:t>O Prof. Mario Adriano solicitou dispensa da leitura da ata, uma vez que essa foi enviada antecipadamente aos conselheiros. Foi então aberto período de discussão, sem inscritos, e então a ata foi posta em regime de votação, tendo sido aprovada por unanimidade.</w:t>
      </w:r>
      <w:r w:rsidR="00CC0CE3">
        <w:rPr>
          <w:bCs/>
          <w:color w:val="auto"/>
          <w:sz w:val="22"/>
          <w:szCs w:val="22"/>
        </w:rPr>
        <w:t xml:space="preserve"> </w:t>
      </w:r>
      <w:r w:rsidR="00CC0CE3">
        <w:rPr>
          <w:b/>
          <w:bCs/>
          <w:color w:val="auto"/>
          <w:sz w:val="22"/>
          <w:szCs w:val="22"/>
        </w:rPr>
        <w:t>Item 2</w:t>
      </w:r>
      <w:proofErr w:type="gramStart"/>
      <w:r w:rsidR="00CC0CE3">
        <w:rPr>
          <w:b/>
          <w:bCs/>
          <w:color w:val="auto"/>
          <w:sz w:val="22"/>
          <w:szCs w:val="22"/>
        </w:rPr>
        <w:t>)</w:t>
      </w:r>
      <w:r w:rsidR="00C227F5">
        <w:rPr>
          <w:b/>
          <w:bCs/>
          <w:color w:val="auto"/>
          <w:sz w:val="22"/>
          <w:szCs w:val="22"/>
        </w:rPr>
        <w:t xml:space="preserve"> </w:t>
      </w:r>
      <w:r w:rsidR="00C227F5" w:rsidRPr="00C227F5">
        <w:rPr>
          <w:bCs/>
          <w:color w:val="auto"/>
          <w:sz w:val="22"/>
          <w:szCs w:val="22"/>
        </w:rPr>
        <w:t>Os</w:t>
      </w:r>
      <w:proofErr w:type="gramEnd"/>
      <w:r w:rsidR="00C227F5" w:rsidRPr="00C227F5">
        <w:rPr>
          <w:bCs/>
          <w:color w:val="auto"/>
          <w:sz w:val="22"/>
          <w:szCs w:val="22"/>
        </w:rPr>
        <w:t xml:space="preserve"> relatores foram chamados individualmente a lerem seus respectivos pareceres para os processos sob suas relatorias. Do Prof. </w:t>
      </w:r>
      <w:proofErr w:type="spellStart"/>
      <w:r w:rsidR="00C227F5" w:rsidRPr="00C227F5">
        <w:rPr>
          <w:bCs/>
          <w:color w:val="auto"/>
          <w:sz w:val="22"/>
          <w:szCs w:val="22"/>
        </w:rPr>
        <w:lastRenderedPageBreak/>
        <w:t>Hyder</w:t>
      </w:r>
      <w:proofErr w:type="spellEnd"/>
      <w:r w:rsidR="00C227F5" w:rsidRPr="00C227F5">
        <w:rPr>
          <w:bCs/>
          <w:color w:val="auto"/>
          <w:sz w:val="22"/>
          <w:szCs w:val="22"/>
        </w:rPr>
        <w:t xml:space="preserve"> Aragão de Melo a leitura foi realizada pelo Prof. Mario Adriano dos Santos, que solicitou dispensa da leitura dos conteúdo completos e foi diretamente para leitura da seção de parecer e voto de cada parecer, favoráveis ao DEFERIMENTO da concessão de 180 horas de atividades complementares nos processos de número 23113.004304/2022-52 (ALINE ROCHA AGUIAR), 23113.005220/2022-55 (GUSTAVO COSTA CALDAS), 23113.004450/2022-87 (JOAO AUGUSTO CEGARRA QUINTILIANO), 23113.004201/2022-20 (JHONAS VITOR ARAUJO SANTOS), e sendo CONTRÁRIO AO DEFERIMENTO a solicitação protocolada no processo de número 23113.004525/2022-02 (ISADORA PINHEIRO URQUIETA) por não atingir as 180h obrigatórias de atividades complementares. Após aberto período de discussão, sem inscritos, os pareceres foram postos em regime de votação, tendo sido todos aprovados por unanimidade. Por conseguinte, o Prof. Pedro Dantas Oliveira foi chamado a ler seus respectivos pareceres, apontando parecer favorável ao DEFERIMENTO da integralização das atividades complementares dos processos de número </w:t>
      </w:r>
      <w:r w:rsidR="00C227F5" w:rsidRPr="00C227F5">
        <w:t>23113.005123/2022-55 (GABRIEL MACEDO LIMA PORTO), 23113.005945/2022-74 (JULIO OLIVEIRA WISNIEWSKI), 23113.005961/2022-30 (JULIA MARIA SALGADO CARVALHO), 23113.005613/2022-17 (RUTE NASCIMENTO OLIVEIRA) e 23113.005133/2022-76 (VALDSON DOS SANTOS)</w:t>
      </w:r>
      <w:r w:rsidR="00C227F5" w:rsidRPr="00C227F5">
        <w:rPr>
          <w:bCs/>
          <w:color w:val="auto"/>
          <w:sz w:val="22"/>
          <w:szCs w:val="22"/>
        </w:rPr>
        <w:t>. Aberto período de discussão, sem inscritos, os pareceres foram, então, foram postos em regime de votação, e aprovados por unanimidade.</w:t>
      </w:r>
      <w:r w:rsidR="00462247">
        <w:rPr>
          <w:bCs/>
          <w:color w:val="auto"/>
          <w:sz w:val="22"/>
          <w:szCs w:val="22"/>
        </w:rPr>
        <w:t xml:space="preserve"> </w:t>
      </w:r>
      <w:r w:rsidR="00462247">
        <w:rPr>
          <w:b/>
          <w:bCs/>
          <w:color w:val="auto"/>
          <w:sz w:val="22"/>
          <w:szCs w:val="22"/>
        </w:rPr>
        <w:t>Item 3</w:t>
      </w:r>
      <w:proofErr w:type="gramStart"/>
      <w:r w:rsidR="00462247">
        <w:rPr>
          <w:b/>
          <w:bCs/>
          <w:color w:val="auto"/>
          <w:sz w:val="22"/>
          <w:szCs w:val="22"/>
        </w:rPr>
        <w:t xml:space="preserve">) </w:t>
      </w:r>
      <w:r w:rsidR="00C272FF" w:rsidRPr="00C272FF">
        <w:rPr>
          <w:bCs/>
          <w:color w:val="auto"/>
          <w:sz w:val="22"/>
          <w:szCs w:val="22"/>
        </w:rPr>
        <w:t>Cada</w:t>
      </w:r>
      <w:proofErr w:type="gramEnd"/>
      <w:r w:rsidR="00C272FF" w:rsidRPr="00C272FF">
        <w:rPr>
          <w:bCs/>
          <w:color w:val="auto"/>
          <w:sz w:val="22"/>
          <w:szCs w:val="22"/>
        </w:rPr>
        <w:t xml:space="preserve"> relator foi chamado a ler seu respectivo parecer para os processos sob suas relatorias. Do Prof. </w:t>
      </w:r>
      <w:proofErr w:type="spellStart"/>
      <w:r w:rsidR="00C272FF" w:rsidRPr="00C272FF">
        <w:rPr>
          <w:bCs/>
          <w:color w:val="auto"/>
          <w:sz w:val="22"/>
          <w:szCs w:val="22"/>
        </w:rPr>
        <w:t>Hyder</w:t>
      </w:r>
      <w:proofErr w:type="spellEnd"/>
      <w:r w:rsidR="00C272FF" w:rsidRPr="00C272FF">
        <w:rPr>
          <w:bCs/>
          <w:color w:val="auto"/>
          <w:sz w:val="22"/>
          <w:szCs w:val="22"/>
        </w:rPr>
        <w:t xml:space="preserve"> Aragão de Melo, o Prof. Mario Adriano procedeu a leitura do parecer, solicitando dispensa da leitura do conteúdo completo e indo diretamente para leitura da seção de análise, parecer e voto. Justificando não haver justificativas para a quebra, o voto do Prof. </w:t>
      </w:r>
      <w:proofErr w:type="spellStart"/>
      <w:r w:rsidR="00C272FF" w:rsidRPr="00C272FF">
        <w:rPr>
          <w:bCs/>
          <w:color w:val="auto"/>
          <w:sz w:val="22"/>
          <w:szCs w:val="22"/>
        </w:rPr>
        <w:t>Hyder</w:t>
      </w:r>
      <w:proofErr w:type="spellEnd"/>
      <w:r w:rsidR="00C272FF" w:rsidRPr="00C272FF">
        <w:rPr>
          <w:bCs/>
          <w:color w:val="auto"/>
          <w:sz w:val="22"/>
          <w:szCs w:val="22"/>
        </w:rPr>
        <w:t xml:space="preserve"> Aragão de Melo foi por NÃO CONCEDER A QUEBRA DE PRÉ-REQUISITO para a disciplina FISOL0011- FISIOLOGIA HUMANA, protocolada no processo de número 23113.000563/2022-82 (</w:t>
      </w:r>
      <w:r w:rsidR="00C272FF" w:rsidRPr="00C272FF">
        <w:rPr>
          <w:sz w:val="22"/>
          <w:szCs w:val="22"/>
        </w:rPr>
        <w:t>ISMAEL DE ALMEIDA</w:t>
      </w:r>
      <w:r w:rsidR="00C272FF" w:rsidRPr="00C272FF">
        <w:rPr>
          <w:bCs/>
          <w:color w:val="auto"/>
          <w:sz w:val="22"/>
          <w:szCs w:val="22"/>
        </w:rPr>
        <w:t xml:space="preserve">). Aberto período de discussão, sem inscritos, foi posto em regime de votação, tendo sido aprovado o parecer por unanimidade. Por conseguinte, o Prof. Pedro Dantas Oliveira foi chamado a ler seu parecer para o processo de número </w:t>
      </w:r>
      <w:r w:rsidR="00C272FF" w:rsidRPr="00C272FF">
        <w:t>23113.003206/2022-16 (RAQUELE DE JESUS OLIVEIRA)</w:t>
      </w:r>
      <w:r w:rsidR="00C272FF" w:rsidRPr="00C272FF">
        <w:rPr>
          <w:bCs/>
          <w:color w:val="auto"/>
          <w:sz w:val="22"/>
          <w:szCs w:val="22"/>
        </w:rPr>
        <w:t xml:space="preserve">, sendo este de que, </w:t>
      </w:r>
      <w:r w:rsidR="00C272FF" w:rsidRPr="00C272FF">
        <w:rPr>
          <w:bCs/>
          <w:sz w:val="23"/>
          <w:szCs w:val="23"/>
        </w:rPr>
        <w:t xml:space="preserve">considerando os impactos da concessão da quebra de pré-requisito na regularização da vida acadêmica da discente e o respeito aos normativos institucionais na concessão da quebra de pré-requisito solicitada, foi de parecer favorável ao pleito da discente, ratificando que a matrícula no </w:t>
      </w:r>
      <w:r w:rsidR="00C272FF" w:rsidRPr="00C272FF">
        <w:rPr>
          <w:bCs/>
          <w:sz w:val="23"/>
          <w:szCs w:val="23"/>
        </w:rPr>
        <w:lastRenderedPageBreak/>
        <w:t>componente pretendido dependerá da aceitação do departamento ofertante.</w:t>
      </w:r>
      <w:r w:rsidR="00C272FF" w:rsidRPr="00C272FF">
        <w:rPr>
          <w:bCs/>
          <w:color w:val="auto"/>
          <w:sz w:val="22"/>
          <w:szCs w:val="22"/>
        </w:rPr>
        <w:t xml:space="preserve"> Foi aberto período de discussão, sem inscritos, foi posto em regime de votação, tendo sido aprovado o parecer por unanimidade. Por sua vez, o Prof. Mario Adriano dos Santos procedeu com a leitura de seu parecer e voto para o processo de número 23113.000986/2022-10 (</w:t>
      </w:r>
      <w:r w:rsidR="00C272FF" w:rsidRPr="00C272FF">
        <w:rPr>
          <w:sz w:val="23"/>
          <w:szCs w:val="23"/>
        </w:rPr>
        <w:t>IGOR FELIPE LIMA DE MATOS</w:t>
      </w:r>
      <w:r w:rsidR="00C272FF" w:rsidRPr="00C272FF">
        <w:rPr>
          <w:bCs/>
          <w:color w:val="auto"/>
          <w:sz w:val="22"/>
          <w:szCs w:val="22"/>
        </w:rPr>
        <w:t>), sendo este de que considerando que a quebra de pré-requisito não se vincula a encadeamento de componentes curriculares ou obrigatórios do curso do discente e que não ocorrerá prejuízos ao andamento regular de seu curso, foi de parecer CONTRÁRIO à solicitação de quebra de pré-requisito do componente curricular ofertado ao Curso de Medicina, ratificando que esse parecer se refere exclusivamente ao encadeamento natural dos componentes e as repercussões de sua quebra. Então foi aberto período de discussão, sem inscritos, foi posto em regime de votação, tendo sido aprovado o parecer por unanimidade. Adiante, o Prof. Mario Adriano dos Santos procedeu com a leitura de seu parecer e voto para o processo de número 23113.001340/2022-55 (</w:t>
      </w:r>
      <w:r w:rsidR="00C272FF" w:rsidRPr="00C272FF">
        <w:rPr>
          <w:sz w:val="23"/>
          <w:szCs w:val="23"/>
        </w:rPr>
        <w:t>RAFAEL MOREIRA SANTOS</w:t>
      </w:r>
      <w:r w:rsidR="00C272FF" w:rsidRPr="00C272FF">
        <w:rPr>
          <w:bCs/>
          <w:color w:val="auto"/>
          <w:sz w:val="22"/>
          <w:szCs w:val="22"/>
        </w:rPr>
        <w:t>), sendo este também de que considerando que a quebra de pré-requisito não se vincula a encadeamento de componentes curriculares ou obrigatórios do curso do discente e  que não ocorrerá prejuízos ao andamento regular de seu curso, foi de parecer CONTRÁRIO à solicitação de quebra de pré-requisito do componente curricular ofertado ao Curso de Medicina, ratificando que esse parecer se refere exclusivamente ao encadeamento natural dos componentes e as repercussões de sua quebra. Então foi aberto período de discussão, sem inscritos, foi posto em regime de votação, tendo sido aprovado o parecer por unanimidade.</w:t>
      </w:r>
      <w:r w:rsidR="00C272FF">
        <w:rPr>
          <w:bCs/>
          <w:color w:val="auto"/>
          <w:sz w:val="22"/>
          <w:szCs w:val="22"/>
        </w:rPr>
        <w:t xml:space="preserve"> </w:t>
      </w:r>
      <w:r w:rsidR="00EB4C43">
        <w:rPr>
          <w:b/>
          <w:bCs/>
          <w:color w:val="auto"/>
          <w:sz w:val="22"/>
          <w:szCs w:val="22"/>
        </w:rPr>
        <w:t xml:space="preserve">Item </w:t>
      </w:r>
      <w:r w:rsidR="00984BE6">
        <w:rPr>
          <w:b/>
          <w:bCs/>
          <w:color w:val="auto"/>
          <w:sz w:val="22"/>
          <w:szCs w:val="22"/>
        </w:rPr>
        <w:t>4</w:t>
      </w:r>
      <w:r w:rsidR="006133DA" w:rsidRPr="00B0607C">
        <w:rPr>
          <w:b/>
          <w:bCs/>
          <w:color w:val="auto"/>
          <w:sz w:val="22"/>
          <w:szCs w:val="22"/>
        </w:rPr>
        <w:t>)</w:t>
      </w:r>
      <w:r w:rsidR="006133DA">
        <w:rPr>
          <w:bCs/>
          <w:color w:val="auto"/>
          <w:sz w:val="22"/>
          <w:szCs w:val="22"/>
        </w:rPr>
        <w:t xml:space="preserve"> </w:t>
      </w:r>
      <w:r w:rsidR="0040563B" w:rsidRPr="004D0850">
        <w:rPr>
          <w:bCs/>
          <w:color w:val="auto"/>
          <w:sz w:val="22"/>
          <w:szCs w:val="22"/>
        </w:rPr>
        <w:t xml:space="preserve">O Prof. Mario Adriano </w:t>
      </w:r>
      <w:r w:rsidR="00C344DD" w:rsidRPr="004D0850">
        <w:rPr>
          <w:bCs/>
          <w:color w:val="auto"/>
          <w:sz w:val="22"/>
          <w:szCs w:val="22"/>
        </w:rPr>
        <w:t xml:space="preserve">dos Santos </w:t>
      </w:r>
      <w:r w:rsidR="0020557A" w:rsidRPr="004D0850">
        <w:rPr>
          <w:bCs/>
          <w:color w:val="auto"/>
          <w:sz w:val="22"/>
          <w:szCs w:val="22"/>
        </w:rPr>
        <w:t xml:space="preserve">pediu permissão aos conselheiros para fazer um breve histórico da trajetória do requerente Felipe Augusto Rocha Fernandes </w:t>
      </w:r>
      <w:r w:rsidR="005433D3" w:rsidRPr="004D0850">
        <w:rPr>
          <w:bCs/>
          <w:color w:val="auto"/>
          <w:sz w:val="22"/>
          <w:szCs w:val="22"/>
        </w:rPr>
        <w:t xml:space="preserve">registrada no </w:t>
      </w:r>
      <w:r w:rsidR="0020557A" w:rsidRPr="004D0850">
        <w:rPr>
          <w:bCs/>
          <w:color w:val="auto"/>
          <w:sz w:val="22"/>
          <w:szCs w:val="22"/>
        </w:rPr>
        <w:t>Processo de número 23113.035017/2021-57. O requerente era aluno que já havia concluído o quarto ano do curso de medicina em outra universidade federal, e por uma peculiaridade em sua vida este abandonou o curso provisoriamente antes da sua entrada no internato</w:t>
      </w:r>
      <w:r w:rsidR="00860D82" w:rsidRPr="004D0850">
        <w:rPr>
          <w:bCs/>
          <w:color w:val="auto"/>
          <w:sz w:val="22"/>
          <w:szCs w:val="22"/>
        </w:rPr>
        <w:t xml:space="preserve">. Inicialmente esse processo de equivalência foi encaminhado para professor </w:t>
      </w:r>
      <w:proofErr w:type="spellStart"/>
      <w:r w:rsidR="00860D82" w:rsidRPr="004D0850">
        <w:rPr>
          <w:bCs/>
          <w:color w:val="auto"/>
          <w:sz w:val="22"/>
          <w:szCs w:val="22"/>
        </w:rPr>
        <w:t>parecerista</w:t>
      </w:r>
      <w:proofErr w:type="spellEnd"/>
      <w:r w:rsidR="00860D82" w:rsidRPr="004D0850">
        <w:rPr>
          <w:bCs/>
          <w:color w:val="auto"/>
          <w:sz w:val="22"/>
          <w:szCs w:val="22"/>
        </w:rPr>
        <w:t xml:space="preserve"> como as demais equivalências, contudo devido ao grande volume de componentes curriculares cursados</w:t>
      </w:r>
      <w:r w:rsidR="003A2A8A" w:rsidRPr="004D0850">
        <w:rPr>
          <w:bCs/>
          <w:color w:val="auto"/>
          <w:sz w:val="22"/>
          <w:szCs w:val="22"/>
        </w:rPr>
        <w:t xml:space="preserve"> </w:t>
      </w:r>
      <w:r w:rsidR="00860D82" w:rsidRPr="004D0850">
        <w:rPr>
          <w:bCs/>
          <w:color w:val="auto"/>
          <w:sz w:val="22"/>
          <w:szCs w:val="22"/>
        </w:rPr>
        <w:t>causando dificuldades na análise completa da solicitação, foi criada uma força tarefa para emissão deste parecer</w:t>
      </w:r>
      <w:r w:rsidR="00096E72" w:rsidRPr="004D0850">
        <w:rPr>
          <w:bCs/>
          <w:color w:val="auto"/>
          <w:sz w:val="22"/>
          <w:szCs w:val="22"/>
        </w:rPr>
        <w:t xml:space="preserve">, resultando num documento </w:t>
      </w:r>
      <w:r w:rsidR="00860D82" w:rsidRPr="004D0850">
        <w:rPr>
          <w:bCs/>
          <w:color w:val="auto"/>
          <w:sz w:val="22"/>
          <w:szCs w:val="22"/>
        </w:rPr>
        <w:t xml:space="preserve">de noventa e seis páginas, sendo dispendidos agradecimentos especiais a Profa. Silvia de Magalhaes </w:t>
      </w:r>
      <w:proofErr w:type="spellStart"/>
      <w:r w:rsidR="00860D82" w:rsidRPr="004D0850">
        <w:rPr>
          <w:bCs/>
          <w:color w:val="auto"/>
          <w:sz w:val="22"/>
          <w:szCs w:val="22"/>
        </w:rPr>
        <w:t>S</w:t>
      </w:r>
      <w:r w:rsidR="00F77FF6" w:rsidRPr="004D0850">
        <w:rPr>
          <w:bCs/>
          <w:color w:val="auto"/>
          <w:sz w:val="22"/>
          <w:szCs w:val="22"/>
        </w:rPr>
        <w:t>imoe</w:t>
      </w:r>
      <w:proofErr w:type="spellEnd"/>
      <w:r w:rsidR="00F77FF6" w:rsidRPr="004D0850">
        <w:rPr>
          <w:bCs/>
          <w:color w:val="auto"/>
          <w:sz w:val="22"/>
          <w:szCs w:val="22"/>
        </w:rPr>
        <w:t>, a qual atuou fortemente no cumprimento dessa tarefa</w:t>
      </w:r>
      <w:r w:rsidR="00860D82" w:rsidRPr="004D0850">
        <w:rPr>
          <w:bCs/>
          <w:color w:val="auto"/>
          <w:sz w:val="22"/>
          <w:szCs w:val="22"/>
        </w:rPr>
        <w:t xml:space="preserve">. Foi relembrado que os quadros comparativos e de equivalência seguem em anexo ao processo 23113.035017/2021-57. Desta feita, o Prof. Mario Adriano partiu direto  para o parecer e voto, sendo este de parecer </w:t>
      </w:r>
      <w:r w:rsidR="00860D82" w:rsidRPr="004D0850">
        <w:rPr>
          <w:b/>
          <w:bCs/>
          <w:color w:val="auto"/>
          <w:sz w:val="22"/>
          <w:szCs w:val="22"/>
        </w:rPr>
        <w:t>FAVORÁVEL</w:t>
      </w:r>
      <w:r w:rsidR="00860D82" w:rsidRPr="004D0850">
        <w:rPr>
          <w:bCs/>
          <w:color w:val="auto"/>
          <w:sz w:val="22"/>
          <w:szCs w:val="22"/>
        </w:rPr>
        <w:t xml:space="preserve"> à concessão de equivalências para os </w:t>
      </w:r>
      <w:r w:rsidR="00860D82" w:rsidRPr="004D0850">
        <w:rPr>
          <w:bCs/>
          <w:color w:val="auto"/>
          <w:sz w:val="22"/>
          <w:szCs w:val="22"/>
        </w:rPr>
        <w:lastRenderedPageBreak/>
        <w:t xml:space="preserve">componentes: </w:t>
      </w:r>
      <w:r w:rsidR="00860D82" w:rsidRPr="004D0850">
        <w:rPr>
          <w:b/>
          <w:bCs/>
          <w:color w:val="auto"/>
          <w:sz w:val="22"/>
          <w:szCs w:val="22"/>
        </w:rPr>
        <w:t>MORFO0002 - ANATOMIA HUMANA I, FISOL0001- BIOQUIMICA, MEDI0067-ÉTICA MÉDICA E HABILIDADES DE COMUNICAÇÃO, MEDI0068-INTRODUÇÃO À SAÚDE DA FAMÍLIA E COMUNIDADE, MEDI0069 -EPIDEMIOLOGIA I, MORFO0003– ANATOMIA HUMANA II, MORFO0012 -</w:t>
      </w:r>
      <w:r w:rsidR="0011643E" w:rsidRPr="004D0850">
        <w:rPr>
          <w:b/>
          <w:bCs/>
          <w:color w:val="auto"/>
          <w:sz w:val="22"/>
          <w:szCs w:val="22"/>
        </w:rPr>
        <w:t>E</w:t>
      </w:r>
      <w:r w:rsidR="00860D82" w:rsidRPr="004D0850">
        <w:rPr>
          <w:b/>
          <w:bCs/>
          <w:color w:val="auto"/>
          <w:sz w:val="22"/>
          <w:szCs w:val="22"/>
        </w:rPr>
        <w:t>MBRIOLOGIA E DESENVOLVIMENTO, MORFO0013– BIOLOGIA CELULAR,FISOL0011– FISIOLOGIA HUMANA, MEDI0070 - SAÚDE, SOCIEDADE E</w:t>
      </w:r>
      <w:r w:rsidR="0011643E" w:rsidRPr="004D0850">
        <w:rPr>
          <w:b/>
          <w:bCs/>
          <w:color w:val="auto"/>
          <w:sz w:val="22"/>
          <w:szCs w:val="22"/>
        </w:rPr>
        <w:t xml:space="preserve"> </w:t>
      </w:r>
      <w:r w:rsidR="00860D82" w:rsidRPr="004D0850">
        <w:rPr>
          <w:b/>
          <w:bCs/>
          <w:color w:val="auto"/>
          <w:sz w:val="22"/>
          <w:szCs w:val="22"/>
        </w:rPr>
        <w:t>INTERAÇÃO COMUNITÁRIA I, MEDI0075 - SAÚDE, SOCIEDADE E</w:t>
      </w:r>
      <w:r w:rsidR="0011643E" w:rsidRPr="004D0850">
        <w:rPr>
          <w:b/>
          <w:bCs/>
          <w:color w:val="auto"/>
          <w:sz w:val="22"/>
          <w:szCs w:val="22"/>
        </w:rPr>
        <w:t xml:space="preserve"> </w:t>
      </w:r>
      <w:r w:rsidR="00860D82" w:rsidRPr="004D0850">
        <w:rPr>
          <w:b/>
          <w:bCs/>
          <w:color w:val="auto"/>
          <w:sz w:val="22"/>
          <w:szCs w:val="22"/>
        </w:rPr>
        <w:t>INTERAÇÃO COMUNITÁRIA II, MEDI0001 - PROCESSOS PATOLÓGICOS</w:t>
      </w:r>
      <w:r w:rsidR="0011643E" w:rsidRPr="004D0850">
        <w:rPr>
          <w:b/>
          <w:bCs/>
          <w:color w:val="auto"/>
          <w:sz w:val="22"/>
          <w:szCs w:val="22"/>
        </w:rPr>
        <w:t xml:space="preserve"> </w:t>
      </w:r>
      <w:r w:rsidR="00860D82" w:rsidRPr="004D0850">
        <w:rPr>
          <w:b/>
          <w:bCs/>
          <w:color w:val="auto"/>
          <w:sz w:val="22"/>
          <w:szCs w:val="22"/>
        </w:rPr>
        <w:t xml:space="preserve">GERAIS, BIOL0011- GENETICA MÉDICA, MORFO0030 </w:t>
      </w:r>
      <w:r w:rsidR="0011643E" w:rsidRPr="004D0850">
        <w:rPr>
          <w:b/>
          <w:bCs/>
          <w:color w:val="auto"/>
          <w:sz w:val="22"/>
          <w:szCs w:val="22"/>
        </w:rPr>
        <w:t>–</w:t>
      </w:r>
      <w:r w:rsidR="00860D82" w:rsidRPr="004D0850">
        <w:rPr>
          <w:b/>
          <w:bCs/>
          <w:color w:val="auto"/>
          <w:sz w:val="22"/>
          <w:szCs w:val="22"/>
        </w:rPr>
        <w:t xml:space="preserve"> PARASITOLOGIA</w:t>
      </w:r>
      <w:r w:rsidR="0011643E" w:rsidRPr="004D0850">
        <w:rPr>
          <w:b/>
          <w:bCs/>
          <w:color w:val="auto"/>
          <w:sz w:val="22"/>
          <w:szCs w:val="22"/>
        </w:rPr>
        <w:t xml:space="preserve"> </w:t>
      </w:r>
      <w:r w:rsidR="00860D82" w:rsidRPr="004D0850">
        <w:rPr>
          <w:b/>
          <w:bCs/>
          <w:color w:val="auto"/>
          <w:sz w:val="22"/>
          <w:szCs w:val="22"/>
        </w:rPr>
        <w:t>HUMANA, MORFO0020 – IMUNOLOGIA, FISIOL0018 – FARMACOLOGIA,</w:t>
      </w:r>
      <w:r w:rsidR="0011643E" w:rsidRPr="004D0850">
        <w:rPr>
          <w:b/>
          <w:bCs/>
          <w:color w:val="auto"/>
          <w:sz w:val="22"/>
          <w:szCs w:val="22"/>
        </w:rPr>
        <w:t xml:space="preserve"> </w:t>
      </w:r>
      <w:r w:rsidR="00860D82" w:rsidRPr="004D0850">
        <w:rPr>
          <w:b/>
          <w:bCs/>
          <w:color w:val="auto"/>
          <w:sz w:val="22"/>
          <w:szCs w:val="22"/>
        </w:rPr>
        <w:t xml:space="preserve">MORFO0014 – HISTOLOGIA, PSIC0124 - PSICOLOGIA MÉDICA, MEDI0028 - </w:t>
      </w:r>
      <w:r w:rsidR="0011643E" w:rsidRPr="004D0850">
        <w:rPr>
          <w:b/>
          <w:bCs/>
          <w:color w:val="auto"/>
          <w:sz w:val="22"/>
          <w:szCs w:val="22"/>
        </w:rPr>
        <w:t xml:space="preserve">PSIQUIATRIA CLÍNICA, MEDI0082 - PATOLOGIA MÉDICA, 1- MEDI0073 - PROPEDEUTICA MEDICA, MEDI0079 - SAÚDE DA CRIANÇA I, MEDI0087 - SAÚDE DA CRIANÇA II, MEDI0078 - SAÚDE DA MULHER I, MEDI0086 – SAÚDE DA MULHER II, MEDI0080 - SAUDE DO ADULTO I, MEDI0084 - SAUDE DO ADULTO II, MEDI0085 - SAUDE DO ADULTO III, </w:t>
      </w:r>
      <w:r w:rsidR="0011643E" w:rsidRPr="004D0850">
        <w:rPr>
          <w:bCs/>
          <w:color w:val="auto"/>
          <w:sz w:val="22"/>
          <w:szCs w:val="22"/>
        </w:rPr>
        <w:t>e sendo de parecer</w:t>
      </w:r>
      <w:r w:rsidR="0011643E" w:rsidRPr="004D0850">
        <w:rPr>
          <w:b/>
          <w:bCs/>
          <w:color w:val="auto"/>
          <w:sz w:val="22"/>
          <w:szCs w:val="22"/>
        </w:rPr>
        <w:t xml:space="preserve"> CONTRÁRIO </w:t>
      </w:r>
      <w:proofErr w:type="spellStart"/>
      <w:r w:rsidR="0011643E" w:rsidRPr="004D0850">
        <w:rPr>
          <w:bCs/>
          <w:color w:val="auto"/>
          <w:sz w:val="22"/>
          <w:szCs w:val="22"/>
        </w:rPr>
        <w:t>a</w:t>
      </w:r>
      <w:proofErr w:type="spellEnd"/>
      <w:r w:rsidR="0011643E" w:rsidRPr="004D0850">
        <w:rPr>
          <w:bCs/>
          <w:color w:val="auto"/>
          <w:sz w:val="22"/>
          <w:szCs w:val="22"/>
        </w:rPr>
        <w:t xml:space="preserve"> concessão de equivalência para os componentes</w:t>
      </w:r>
      <w:r w:rsidR="0011643E" w:rsidRPr="004D0850">
        <w:rPr>
          <w:b/>
          <w:bCs/>
          <w:color w:val="auto"/>
          <w:sz w:val="22"/>
          <w:szCs w:val="22"/>
        </w:rPr>
        <w:t>: MEDI0072 - EPIDEMIOLOGIA II, MEDI 0074 - FUNDAMENTOS DE METODOLOGIA DA PESQUISA, MEDI0075 - MEDICINA LEGAL, DEONTOLOGIA E PERÍCIA MÉDICA, MEDI0076 - PRINCÍPIOS DA TÉCNICA OPERATÓRIA E ANESTESIOLOGIA, MEDI00823 - SAÚDE DO TRABALHADOR, MEDI0093 - TRABALHO DE CONCLUSÃO DE CURSO, 2- MEDI0077 - PROPEDEUTICA MÉDICA II</w:t>
      </w:r>
      <w:r w:rsidR="0011643E" w:rsidRPr="004D0850">
        <w:rPr>
          <w:bCs/>
          <w:color w:val="auto"/>
          <w:sz w:val="22"/>
          <w:szCs w:val="22"/>
        </w:rPr>
        <w:t>. O Prof. Mario Adriano mencionou</w:t>
      </w:r>
      <w:r w:rsidR="00860D82" w:rsidRPr="004D0850">
        <w:rPr>
          <w:bCs/>
          <w:color w:val="auto"/>
          <w:sz w:val="22"/>
          <w:szCs w:val="22"/>
        </w:rPr>
        <w:t xml:space="preserve"> </w:t>
      </w:r>
      <w:r w:rsidR="0011643E" w:rsidRPr="004D0850">
        <w:rPr>
          <w:bCs/>
          <w:color w:val="auto"/>
          <w:sz w:val="22"/>
          <w:szCs w:val="22"/>
        </w:rPr>
        <w:t>ainda que a síntese da análise realizada das disciplinas concedidas equival</w:t>
      </w:r>
      <w:r w:rsidR="00693398" w:rsidRPr="004D0850">
        <w:rPr>
          <w:bCs/>
          <w:color w:val="auto"/>
          <w:sz w:val="22"/>
          <w:szCs w:val="22"/>
        </w:rPr>
        <w:t>ência se basearam</w:t>
      </w:r>
      <w:r w:rsidR="0011643E" w:rsidRPr="004D0850">
        <w:rPr>
          <w:bCs/>
          <w:color w:val="auto"/>
          <w:sz w:val="22"/>
          <w:szCs w:val="22"/>
        </w:rPr>
        <w:t xml:space="preserve"> em carga horária superior a ofertada pela do curso de medicina da </w:t>
      </w:r>
      <w:r w:rsidR="00693398" w:rsidRPr="004D0850">
        <w:rPr>
          <w:bCs/>
          <w:color w:val="auto"/>
          <w:sz w:val="22"/>
          <w:szCs w:val="22"/>
        </w:rPr>
        <w:t xml:space="preserve">UFS, com algumas variações na distribuição da teoria e da </w:t>
      </w:r>
      <w:proofErr w:type="gramStart"/>
      <w:r w:rsidR="00693398" w:rsidRPr="004D0850">
        <w:rPr>
          <w:bCs/>
          <w:color w:val="auto"/>
          <w:sz w:val="22"/>
          <w:szCs w:val="22"/>
        </w:rPr>
        <w:t>prática</w:t>
      </w:r>
      <w:proofErr w:type="gramEnd"/>
      <w:r w:rsidR="00693398" w:rsidRPr="004D0850">
        <w:rPr>
          <w:bCs/>
          <w:color w:val="auto"/>
          <w:sz w:val="22"/>
          <w:szCs w:val="22"/>
        </w:rPr>
        <w:t xml:space="preserve"> mas que não </w:t>
      </w:r>
      <w:r w:rsidR="00F77FF6" w:rsidRPr="004D0850">
        <w:rPr>
          <w:bCs/>
          <w:color w:val="auto"/>
          <w:sz w:val="22"/>
          <w:szCs w:val="22"/>
        </w:rPr>
        <w:t>foram consideradas</w:t>
      </w:r>
      <w:r w:rsidR="00693398" w:rsidRPr="004D0850">
        <w:rPr>
          <w:bCs/>
          <w:color w:val="auto"/>
          <w:sz w:val="22"/>
          <w:szCs w:val="22"/>
        </w:rPr>
        <w:t xml:space="preserve"> </w:t>
      </w:r>
      <w:r w:rsidR="00F77FF6" w:rsidRPr="004D0850">
        <w:rPr>
          <w:bCs/>
          <w:color w:val="auto"/>
          <w:sz w:val="22"/>
          <w:szCs w:val="22"/>
        </w:rPr>
        <w:t>causarem</w:t>
      </w:r>
      <w:r w:rsidR="00693398" w:rsidRPr="004D0850">
        <w:rPr>
          <w:bCs/>
          <w:color w:val="auto"/>
          <w:sz w:val="22"/>
          <w:szCs w:val="22"/>
        </w:rPr>
        <w:t xml:space="preserve"> prejuízos ao discente na concessão da</w:t>
      </w:r>
      <w:r w:rsidR="00F77FF6" w:rsidRPr="004D0850">
        <w:rPr>
          <w:bCs/>
          <w:color w:val="auto"/>
          <w:sz w:val="22"/>
          <w:szCs w:val="22"/>
        </w:rPr>
        <w:t xml:space="preserve">s respectivas </w:t>
      </w:r>
      <w:r w:rsidR="00693398" w:rsidRPr="004D0850">
        <w:rPr>
          <w:bCs/>
          <w:color w:val="auto"/>
          <w:sz w:val="22"/>
          <w:szCs w:val="22"/>
        </w:rPr>
        <w:t>equivalência</w:t>
      </w:r>
      <w:r w:rsidR="00F77FF6" w:rsidRPr="004D0850">
        <w:rPr>
          <w:bCs/>
          <w:color w:val="auto"/>
          <w:sz w:val="22"/>
          <w:szCs w:val="22"/>
        </w:rPr>
        <w:t>s</w:t>
      </w:r>
      <w:r w:rsidR="00693398" w:rsidRPr="004D0850">
        <w:rPr>
          <w:bCs/>
          <w:color w:val="auto"/>
          <w:sz w:val="22"/>
          <w:szCs w:val="22"/>
        </w:rPr>
        <w:t>.</w:t>
      </w:r>
      <w:r w:rsidR="00C6535D" w:rsidRPr="004D0850">
        <w:rPr>
          <w:bCs/>
          <w:color w:val="auto"/>
          <w:sz w:val="22"/>
          <w:szCs w:val="22"/>
        </w:rPr>
        <w:t xml:space="preserve"> As disciplinas que foram negadas equivalência foram motivadas principalmente por possuírem carga horária inferior</w:t>
      </w:r>
      <w:r w:rsidR="00D35D81" w:rsidRPr="004D0850">
        <w:rPr>
          <w:bCs/>
          <w:color w:val="auto"/>
          <w:sz w:val="22"/>
          <w:szCs w:val="22"/>
        </w:rPr>
        <w:t>.</w:t>
      </w:r>
      <w:r w:rsidR="00C6535D" w:rsidRPr="004D0850">
        <w:rPr>
          <w:bCs/>
          <w:color w:val="auto"/>
          <w:sz w:val="22"/>
          <w:szCs w:val="22"/>
        </w:rPr>
        <w:t xml:space="preserve"> Foi então aberto período de discussão, sem inscritos, e então a ata foi posta em regime de votação, tend</w:t>
      </w:r>
      <w:r w:rsidR="004D0850">
        <w:rPr>
          <w:bCs/>
          <w:color w:val="auto"/>
          <w:sz w:val="22"/>
          <w:szCs w:val="22"/>
        </w:rPr>
        <w:t>o sido aprovada por unanimidade</w:t>
      </w:r>
      <w:r w:rsidR="00A86862">
        <w:rPr>
          <w:bCs/>
          <w:sz w:val="22"/>
          <w:szCs w:val="22"/>
        </w:rPr>
        <w:t>.</w:t>
      </w:r>
      <w:r w:rsidR="00955835">
        <w:rPr>
          <w:bCs/>
          <w:sz w:val="22"/>
          <w:szCs w:val="22"/>
        </w:rPr>
        <w:t xml:space="preserve"> </w:t>
      </w:r>
      <w:r w:rsidR="00955835">
        <w:rPr>
          <w:b/>
          <w:bCs/>
          <w:sz w:val="22"/>
          <w:szCs w:val="22"/>
        </w:rPr>
        <w:t xml:space="preserve">Item 5) </w:t>
      </w:r>
      <w:r w:rsidR="004205B2">
        <w:rPr>
          <w:bCs/>
          <w:sz w:val="22"/>
          <w:szCs w:val="22"/>
        </w:rPr>
        <w:t>O Prof. Mario Adriano informou a todos que o Departamento de Medicina teve uma reunião extraordin</w:t>
      </w:r>
      <w:r w:rsidR="00FD273E">
        <w:rPr>
          <w:bCs/>
          <w:sz w:val="22"/>
          <w:szCs w:val="22"/>
        </w:rPr>
        <w:t xml:space="preserve">ária nesta semana de dezoito de fevereiro </w:t>
      </w:r>
      <w:r w:rsidR="000759A9">
        <w:rPr>
          <w:bCs/>
          <w:sz w:val="22"/>
          <w:szCs w:val="22"/>
        </w:rPr>
        <w:t>e</w:t>
      </w:r>
      <w:r w:rsidR="00BC561B">
        <w:rPr>
          <w:bCs/>
          <w:sz w:val="22"/>
          <w:szCs w:val="22"/>
        </w:rPr>
        <w:t xml:space="preserve"> foi decidida</w:t>
      </w:r>
      <w:r w:rsidR="00FD273E">
        <w:rPr>
          <w:bCs/>
          <w:sz w:val="22"/>
          <w:szCs w:val="22"/>
        </w:rPr>
        <w:t xml:space="preserve"> a permanência das medidas de proteção que o departamento tem adotado frente aos alunos</w:t>
      </w:r>
      <w:r w:rsidR="001375DE">
        <w:rPr>
          <w:bCs/>
          <w:sz w:val="22"/>
          <w:szCs w:val="22"/>
        </w:rPr>
        <w:t xml:space="preserve"> no tocante às aulas práticas serem realizadas presencialmente e as aulas teóricas serem realizadas exclusivamente na modalidade remota. Esta medida </w:t>
      </w:r>
      <w:r w:rsidR="00C61641">
        <w:rPr>
          <w:bCs/>
          <w:sz w:val="22"/>
          <w:szCs w:val="22"/>
        </w:rPr>
        <w:t>visa</w:t>
      </w:r>
      <w:r w:rsidR="001375DE">
        <w:rPr>
          <w:bCs/>
          <w:sz w:val="22"/>
          <w:szCs w:val="22"/>
        </w:rPr>
        <w:t xml:space="preserve"> proteger os potenciais danos às atividades práticas na ocorrência </w:t>
      </w:r>
      <w:r w:rsidR="001375DE">
        <w:rPr>
          <w:bCs/>
          <w:sz w:val="22"/>
          <w:szCs w:val="22"/>
        </w:rPr>
        <w:lastRenderedPageBreak/>
        <w:t>de possíveis surtos de alunos agrupados em grandes grupos, sendo mantidas atividades t</w:t>
      </w:r>
      <w:r w:rsidR="00DB2198">
        <w:rPr>
          <w:bCs/>
          <w:sz w:val="22"/>
          <w:szCs w:val="22"/>
        </w:rPr>
        <w:t>eó</w:t>
      </w:r>
      <w:r w:rsidR="001375DE">
        <w:rPr>
          <w:bCs/>
          <w:sz w:val="22"/>
          <w:szCs w:val="22"/>
        </w:rPr>
        <w:t>ricas exclusivamente remota</w:t>
      </w:r>
      <w:r w:rsidR="00C92FA7">
        <w:rPr>
          <w:bCs/>
          <w:sz w:val="22"/>
          <w:szCs w:val="22"/>
        </w:rPr>
        <w:t xml:space="preserve"> e atividades práticas presenciais,</w:t>
      </w:r>
      <w:r w:rsidR="001375DE">
        <w:rPr>
          <w:bCs/>
          <w:sz w:val="22"/>
          <w:szCs w:val="22"/>
        </w:rPr>
        <w:t xml:space="preserve"> </w:t>
      </w:r>
      <w:r w:rsidR="00726B63">
        <w:rPr>
          <w:bCs/>
          <w:sz w:val="22"/>
          <w:szCs w:val="22"/>
        </w:rPr>
        <w:t xml:space="preserve">contudo, </w:t>
      </w:r>
      <w:r w:rsidR="001375DE">
        <w:rPr>
          <w:bCs/>
          <w:sz w:val="22"/>
          <w:szCs w:val="22"/>
        </w:rPr>
        <w:t xml:space="preserve">sendo reavaliada essa decisão num período de duas semanas a contar da data de início da medida. </w:t>
      </w:r>
      <w:r w:rsidR="00516928">
        <w:rPr>
          <w:bCs/>
          <w:sz w:val="22"/>
          <w:szCs w:val="22"/>
        </w:rPr>
        <w:t xml:space="preserve">Na reavaliação da decisão ocorrida na reunião departamental supracitada, foi </w:t>
      </w:r>
      <w:r w:rsidR="00FF5389">
        <w:rPr>
          <w:bCs/>
          <w:sz w:val="22"/>
          <w:szCs w:val="22"/>
        </w:rPr>
        <w:t>decidido que serão mantidas por mais duas semanas as atividades teóricas exclusivamente</w:t>
      </w:r>
      <w:r w:rsidR="00FD273E">
        <w:rPr>
          <w:bCs/>
          <w:sz w:val="22"/>
          <w:szCs w:val="22"/>
        </w:rPr>
        <w:t xml:space="preserve"> </w:t>
      </w:r>
      <w:r w:rsidR="00FF5389">
        <w:rPr>
          <w:bCs/>
          <w:sz w:val="22"/>
          <w:szCs w:val="22"/>
        </w:rPr>
        <w:t xml:space="preserve">remotas e atividades práticas </w:t>
      </w:r>
      <w:r w:rsidR="00953BDF">
        <w:rPr>
          <w:bCs/>
          <w:sz w:val="22"/>
          <w:szCs w:val="22"/>
        </w:rPr>
        <w:t>na modalidade presencial</w:t>
      </w:r>
      <w:r w:rsidR="00FF5389">
        <w:rPr>
          <w:bCs/>
          <w:sz w:val="22"/>
          <w:szCs w:val="22"/>
        </w:rPr>
        <w:t>, sendo novamente reavaliada essa decisão no final do prazo definido</w:t>
      </w:r>
      <w:r w:rsidR="007216C7">
        <w:rPr>
          <w:bCs/>
          <w:sz w:val="22"/>
          <w:szCs w:val="22"/>
        </w:rPr>
        <w:t xml:space="preserve"> acima</w:t>
      </w:r>
      <w:r w:rsidR="00FF5389">
        <w:rPr>
          <w:bCs/>
          <w:sz w:val="22"/>
          <w:szCs w:val="22"/>
        </w:rPr>
        <w:t>.</w:t>
      </w:r>
      <w:r w:rsidR="00BA157E">
        <w:rPr>
          <w:bCs/>
          <w:sz w:val="22"/>
          <w:szCs w:val="22"/>
        </w:rPr>
        <w:t xml:space="preserve"> </w:t>
      </w:r>
      <w:r w:rsidR="00BA157E">
        <w:rPr>
          <w:b/>
          <w:bCs/>
          <w:sz w:val="22"/>
          <w:szCs w:val="22"/>
        </w:rPr>
        <w:t xml:space="preserve">Item 6) </w:t>
      </w:r>
      <w:r w:rsidR="00BA157E">
        <w:rPr>
          <w:bCs/>
          <w:sz w:val="22"/>
          <w:szCs w:val="22"/>
        </w:rPr>
        <w:t>Não houve.</w:t>
      </w:r>
      <w:bookmarkStart w:id="0" w:name="_GoBack"/>
      <w:bookmarkEnd w:id="0"/>
      <w:r w:rsidR="00A86862">
        <w:rPr>
          <w:bCs/>
          <w:sz w:val="22"/>
          <w:szCs w:val="22"/>
        </w:rPr>
        <w:t xml:space="preserve"> Nada mais havendo a tratar o</w:t>
      </w:r>
      <w:r w:rsidR="00A86862" w:rsidRPr="000A3399">
        <w:rPr>
          <w:bCs/>
          <w:sz w:val="22"/>
          <w:szCs w:val="22"/>
        </w:rPr>
        <w:t xml:space="preserve"> </w:t>
      </w:r>
      <w:r w:rsidR="00A86862">
        <w:rPr>
          <w:color w:val="auto"/>
          <w:sz w:val="22"/>
          <w:szCs w:val="22"/>
        </w:rPr>
        <w:t>Prof</w:t>
      </w:r>
      <w:r w:rsidR="00A86862" w:rsidRPr="00850C53">
        <w:rPr>
          <w:color w:val="auto"/>
          <w:sz w:val="22"/>
          <w:szCs w:val="22"/>
        </w:rPr>
        <w:t xml:space="preserve">. </w:t>
      </w:r>
      <w:r w:rsidR="00A86862">
        <w:rPr>
          <w:color w:val="auto"/>
          <w:sz w:val="22"/>
          <w:szCs w:val="22"/>
        </w:rPr>
        <w:t>Mario Adriano dos Santos</w:t>
      </w:r>
      <w:r w:rsidR="00A86862" w:rsidRPr="000A3399">
        <w:rPr>
          <w:bCs/>
          <w:sz w:val="22"/>
          <w:szCs w:val="22"/>
        </w:rPr>
        <w:t xml:space="preserve"> encerrou a reunião</w:t>
      </w:r>
      <w:r w:rsidR="00A86862">
        <w:rPr>
          <w:bCs/>
          <w:sz w:val="22"/>
          <w:szCs w:val="22"/>
        </w:rPr>
        <w:t xml:space="preserve">. Eu, Fábio Santos de Mendonça, </w:t>
      </w:r>
      <w:r w:rsidRPr="000A3399">
        <w:rPr>
          <w:bCs/>
          <w:sz w:val="22"/>
          <w:szCs w:val="22"/>
        </w:rPr>
        <w:t>Assistente em</w:t>
      </w:r>
      <w:r w:rsidRPr="00850C53">
        <w:rPr>
          <w:b/>
          <w:bCs/>
          <w:sz w:val="22"/>
          <w:szCs w:val="22"/>
        </w:rPr>
        <w:t xml:space="preserve"> </w:t>
      </w:r>
      <w:r w:rsidRPr="00850C53">
        <w:rPr>
          <w:sz w:val="22"/>
          <w:szCs w:val="22"/>
        </w:rPr>
        <w:t>Administração, lavrei a presente ata, que após lida e aprovada será assinada pelos conselheiro</w:t>
      </w:r>
      <w:r>
        <w:rPr>
          <w:sz w:val="22"/>
          <w:szCs w:val="22"/>
        </w:rPr>
        <w:t xml:space="preserve">s. Aracaju, </w:t>
      </w:r>
      <w:r w:rsidR="00C4224A">
        <w:rPr>
          <w:color w:val="auto"/>
          <w:sz w:val="22"/>
          <w:szCs w:val="22"/>
        </w:rPr>
        <w:t>dezoito de fevereiro</w:t>
      </w:r>
      <w:r w:rsidR="00833D7D">
        <w:rPr>
          <w:color w:val="auto"/>
          <w:sz w:val="22"/>
          <w:szCs w:val="22"/>
        </w:rPr>
        <w:t xml:space="preserve"> de</w:t>
      </w:r>
      <w:r w:rsidR="00833D7D" w:rsidRPr="00850C53">
        <w:rPr>
          <w:color w:val="auto"/>
          <w:sz w:val="22"/>
          <w:szCs w:val="22"/>
        </w:rPr>
        <w:t xml:space="preserve"> dois mil e vinte</w:t>
      </w:r>
      <w:r w:rsidR="00833D7D">
        <w:rPr>
          <w:color w:val="auto"/>
          <w:sz w:val="22"/>
          <w:szCs w:val="22"/>
        </w:rPr>
        <w:t xml:space="preserve"> e</w:t>
      </w:r>
      <w:r w:rsidR="00AF37DE">
        <w:rPr>
          <w:color w:val="auto"/>
          <w:sz w:val="22"/>
          <w:szCs w:val="22"/>
        </w:rPr>
        <w:t xml:space="preserve"> dois</w:t>
      </w:r>
      <w:r w:rsidR="006634E7" w:rsidRPr="002E06FE">
        <w:rPr>
          <w:sz w:val="22"/>
          <w:szCs w:val="22"/>
        </w:rPr>
        <w:t>.</w:t>
      </w:r>
    </w:p>
    <w:sectPr w:rsidR="000F3349" w:rsidRPr="0086082B">
      <w:headerReference w:type="default" r:id="rId8"/>
      <w:footerReference w:type="default" r:id="rId9"/>
      <w:pgSz w:w="12240" w:h="15840"/>
      <w:pgMar w:top="1702" w:right="1698" w:bottom="707" w:left="1704" w:header="426" w:footer="0" w:gutter="0"/>
      <w:lnNumType w:countBy="1" w:restart="continuous"/>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E513B" w14:textId="77777777" w:rsidR="00194AB9" w:rsidRDefault="00194AB9">
      <w:pPr>
        <w:spacing w:after="0" w:line="240" w:lineRule="auto"/>
      </w:pPr>
      <w:r>
        <w:separator/>
      </w:r>
    </w:p>
  </w:endnote>
  <w:endnote w:type="continuationSeparator" w:id="0">
    <w:p w14:paraId="1B44532A" w14:textId="77777777" w:rsidR="00194AB9" w:rsidRDefault="0019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B05F9" w14:textId="77777777" w:rsidR="002E7333" w:rsidRDefault="002E7333">
    <w:pPr>
      <w:ind w:left="0" w:firstLine="0"/>
      <w:jc w:val="center"/>
      <w:rPr>
        <w:color w:val="000000" w:themeColor="text1"/>
        <w:sz w:val="18"/>
        <w:szCs w:val="18"/>
      </w:rPr>
    </w:pPr>
    <w:r>
      <w:rPr>
        <w:color w:val="000000" w:themeColor="text1"/>
        <w:sz w:val="18"/>
        <w:szCs w:val="18"/>
      </w:rPr>
      <w:t>Campus da Saúde “Prof. João Cardoso Nascimento Júnior” - Rua Cláudio Batista, s/n – Bairro Sanatório.</w:t>
    </w:r>
  </w:p>
  <w:p w14:paraId="0781172C" w14:textId="77777777" w:rsidR="002E7333" w:rsidRDefault="002E7333">
    <w:pPr>
      <w:pStyle w:val="Rodap"/>
      <w:jc w:val="center"/>
      <w:rPr>
        <w:sz w:val="18"/>
        <w:szCs w:val="18"/>
      </w:rPr>
    </w:pPr>
    <w:r>
      <w:rPr>
        <w:color w:val="000000" w:themeColor="text1"/>
        <w:sz w:val="18"/>
        <w:szCs w:val="18"/>
      </w:rPr>
      <w:t>CEP: 49060-100 - Aracaju/SE - Fone/fax: (79) 3194-7204 – e-mail: dmeufs@gmail.com</w:t>
    </w:r>
  </w:p>
  <w:p w14:paraId="7E62B42B" w14:textId="77777777" w:rsidR="002E7333" w:rsidRDefault="002E73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88DFA" w14:textId="77777777" w:rsidR="00194AB9" w:rsidRDefault="00194AB9">
      <w:pPr>
        <w:spacing w:after="0" w:line="240" w:lineRule="auto"/>
      </w:pPr>
      <w:r>
        <w:separator/>
      </w:r>
    </w:p>
  </w:footnote>
  <w:footnote w:type="continuationSeparator" w:id="0">
    <w:p w14:paraId="6C27C1A8" w14:textId="77777777" w:rsidR="00194AB9" w:rsidRDefault="0019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052C" w14:textId="072A1CDC" w:rsidR="002E7333" w:rsidRDefault="002E7333">
    <w:pPr>
      <w:pStyle w:val="Cabealho"/>
      <w:jc w:val="center"/>
      <w:rPr>
        <w:b/>
        <w:sz w:val="36"/>
      </w:rPr>
    </w:pPr>
    <w:r>
      <w:rPr>
        <w:b/>
        <w:noProof/>
        <w:sz w:val="36"/>
        <w:lang w:eastAsia="pt-BR" w:bidi="ar-SA"/>
      </w:rPr>
      <w:drawing>
        <wp:inline distT="0" distB="0" distL="0" distR="0" wp14:anchorId="7D406D19" wp14:editId="735C5479">
          <wp:extent cx="571500" cy="852714"/>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58" cy="856531"/>
                  </a:xfrm>
                  <a:prstGeom prst="rect">
                    <a:avLst/>
                  </a:prstGeom>
                  <a:noFill/>
                  <a:ln>
                    <a:noFill/>
                  </a:ln>
                </pic:spPr>
              </pic:pic>
            </a:graphicData>
          </a:graphic>
        </wp:inline>
      </w:drawing>
    </w:r>
  </w:p>
  <w:p w14:paraId="5B901F8D" w14:textId="77777777" w:rsidR="002E7333" w:rsidRPr="002E06FE" w:rsidRDefault="002E7333">
    <w:pPr>
      <w:pStyle w:val="Recuodecorpodetexto"/>
      <w:ind w:left="294" w:firstLine="0"/>
      <w:jc w:val="center"/>
      <w:rPr>
        <w:b/>
        <w:color w:val="000000" w:themeColor="text1"/>
        <w:sz w:val="20"/>
      </w:rPr>
    </w:pPr>
    <w:r w:rsidRPr="002E06FE">
      <w:rPr>
        <w:b/>
        <w:color w:val="000000" w:themeColor="text1"/>
        <w:sz w:val="20"/>
      </w:rPr>
      <w:t>SERVIÇO PÚBLICO FEDERAL</w:t>
    </w:r>
  </w:p>
  <w:p w14:paraId="43174C99" w14:textId="77777777" w:rsidR="002E7333" w:rsidRPr="002E06FE" w:rsidRDefault="002E7333">
    <w:pPr>
      <w:pStyle w:val="Recuodecorpodetexto"/>
      <w:ind w:left="294" w:firstLine="0"/>
      <w:jc w:val="center"/>
      <w:rPr>
        <w:b/>
        <w:color w:val="000000" w:themeColor="text1"/>
        <w:sz w:val="20"/>
      </w:rPr>
    </w:pPr>
    <w:r w:rsidRPr="002E06FE">
      <w:rPr>
        <w:b/>
        <w:color w:val="000000" w:themeColor="text1"/>
        <w:sz w:val="20"/>
      </w:rPr>
      <w:t>MINISTÉRIO DA EDUCAÇÃO</w:t>
    </w:r>
  </w:p>
  <w:p w14:paraId="6FE26464" w14:textId="77777777" w:rsidR="002E7333" w:rsidRPr="002E06FE" w:rsidRDefault="002E7333">
    <w:pPr>
      <w:pStyle w:val="Recuodecorpodetexto"/>
      <w:ind w:left="294" w:firstLine="0"/>
      <w:jc w:val="center"/>
      <w:rPr>
        <w:b/>
        <w:color w:val="000000" w:themeColor="text1"/>
        <w:sz w:val="20"/>
      </w:rPr>
    </w:pPr>
    <w:r w:rsidRPr="002E06FE">
      <w:rPr>
        <w:b/>
        <w:color w:val="000000" w:themeColor="text1"/>
        <w:sz w:val="20"/>
      </w:rPr>
      <w:t>UNIVERSIDADE FEDERAL DE SERGIPE</w:t>
    </w:r>
  </w:p>
  <w:p w14:paraId="5B325639" w14:textId="77777777" w:rsidR="002E7333" w:rsidRPr="002E06FE" w:rsidRDefault="002E7333">
    <w:pPr>
      <w:pStyle w:val="Recuodecorpodetexto"/>
      <w:ind w:left="294" w:firstLine="0"/>
      <w:jc w:val="center"/>
      <w:rPr>
        <w:b/>
        <w:color w:val="000000" w:themeColor="text1"/>
        <w:sz w:val="20"/>
      </w:rPr>
    </w:pPr>
    <w:r w:rsidRPr="002E06FE">
      <w:rPr>
        <w:b/>
        <w:color w:val="000000" w:themeColor="text1"/>
        <w:sz w:val="20"/>
      </w:rPr>
      <w:t>CENTRO DE CIÊNCIAS BIOLÓGICAS E DA SAÚDE</w:t>
    </w:r>
  </w:p>
  <w:p w14:paraId="3522B953" w14:textId="77777777" w:rsidR="002E7333" w:rsidRPr="002E06FE" w:rsidRDefault="002E7333">
    <w:pPr>
      <w:pStyle w:val="Recuodecorpodetexto"/>
      <w:ind w:left="294" w:firstLine="0"/>
      <w:jc w:val="center"/>
      <w:rPr>
        <w:b/>
        <w:color w:val="000000" w:themeColor="text1"/>
        <w:sz w:val="20"/>
      </w:rPr>
    </w:pPr>
    <w:r w:rsidRPr="002E06FE">
      <w:rPr>
        <w:b/>
        <w:color w:val="000000" w:themeColor="text1"/>
        <w:sz w:val="20"/>
      </w:rPr>
      <w:t>DEPARTAMENTO DE MEDICINA</w:t>
    </w:r>
  </w:p>
  <w:p w14:paraId="102C7F38" w14:textId="77777777" w:rsidR="002E7333" w:rsidRPr="002E06FE" w:rsidRDefault="002E7333">
    <w:pPr>
      <w:spacing w:after="15" w:line="259" w:lineRule="auto"/>
      <w:ind w:left="1744" w:firstLine="0"/>
      <w:jc w:val="left"/>
      <w:rPr>
        <w:rFonts w:eastAsia="Arial"/>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14"/>
    <w:rsid w:val="00001411"/>
    <w:rsid w:val="00003AEC"/>
    <w:rsid w:val="00005545"/>
    <w:rsid w:val="000115E0"/>
    <w:rsid w:val="00015D88"/>
    <w:rsid w:val="0002046C"/>
    <w:rsid w:val="00020D80"/>
    <w:rsid w:val="00021892"/>
    <w:rsid w:val="00023763"/>
    <w:rsid w:val="00025869"/>
    <w:rsid w:val="00026E88"/>
    <w:rsid w:val="0002722B"/>
    <w:rsid w:val="00031AC7"/>
    <w:rsid w:val="000344A7"/>
    <w:rsid w:val="0003520F"/>
    <w:rsid w:val="0003739B"/>
    <w:rsid w:val="00040A71"/>
    <w:rsid w:val="0004668B"/>
    <w:rsid w:val="00052AA9"/>
    <w:rsid w:val="000570CA"/>
    <w:rsid w:val="000570DE"/>
    <w:rsid w:val="0006032D"/>
    <w:rsid w:val="0006092B"/>
    <w:rsid w:val="00063361"/>
    <w:rsid w:val="00063DF1"/>
    <w:rsid w:val="00064BA0"/>
    <w:rsid w:val="0006510A"/>
    <w:rsid w:val="00065EAD"/>
    <w:rsid w:val="000676D2"/>
    <w:rsid w:val="0006798A"/>
    <w:rsid w:val="00070420"/>
    <w:rsid w:val="0007114E"/>
    <w:rsid w:val="00072C9D"/>
    <w:rsid w:val="00074002"/>
    <w:rsid w:val="000741B2"/>
    <w:rsid w:val="000759A9"/>
    <w:rsid w:val="00075A82"/>
    <w:rsid w:val="00080842"/>
    <w:rsid w:val="00081ABE"/>
    <w:rsid w:val="00081AFC"/>
    <w:rsid w:val="00082753"/>
    <w:rsid w:val="00082FAB"/>
    <w:rsid w:val="00084A76"/>
    <w:rsid w:val="00087589"/>
    <w:rsid w:val="00090F26"/>
    <w:rsid w:val="00092FE4"/>
    <w:rsid w:val="0009578D"/>
    <w:rsid w:val="000959B2"/>
    <w:rsid w:val="00096E72"/>
    <w:rsid w:val="000A337B"/>
    <w:rsid w:val="000A3399"/>
    <w:rsid w:val="000A464E"/>
    <w:rsid w:val="000A5F48"/>
    <w:rsid w:val="000A6406"/>
    <w:rsid w:val="000B37B2"/>
    <w:rsid w:val="000B4639"/>
    <w:rsid w:val="000B5BED"/>
    <w:rsid w:val="000C3D69"/>
    <w:rsid w:val="000C7830"/>
    <w:rsid w:val="000D0254"/>
    <w:rsid w:val="000D062D"/>
    <w:rsid w:val="000D194F"/>
    <w:rsid w:val="000D3274"/>
    <w:rsid w:val="000E1752"/>
    <w:rsid w:val="000E2B5F"/>
    <w:rsid w:val="000F0FD2"/>
    <w:rsid w:val="000F3349"/>
    <w:rsid w:val="000F41CC"/>
    <w:rsid w:val="000F568C"/>
    <w:rsid w:val="0010351F"/>
    <w:rsid w:val="00103B1C"/>
    <w:rsid w:val="00104326"/>
    <w:rsid w:val="0010752F"/>
    <w:rsid w:val="00111D7D"/>
    <w:rsid w:val="00115058"/>
    <w:rsid w:val="0011643E"/>
    <w:rsid w:val="00116E53"/>
    <w:rsid w:val="001257C8"/>
    <w:rsid w:val="00134EC6"/>
    <w:rsid w:val="001375DE"/>
    <w:rsid w:val="001377CF"/>
    <w:rsid w:val="001425CB"/>
    <w:rsid w:val="001526D6"/>
    <w:rsid w:val="00154D52"/>
    <w:rsid w:val="00155219"/>
    <w:rsid w:val="00160215"/>
    <w:rsid w:val="00160EA1"/>
    <w:rsid w:val="00161BA7"/>
    <w:rsid w:val="00167318"/>
    <w:rsid w:val="0017093F"/>
    <w:rsid w:val="00172A33"/>
    <w:rsid w:val="001733AD"/>
    <w:rsid w:val="00173760"/>
    <w:rsid w:val="00173C9F"/>
    <w:rsid w:val="001773F6"/>
    <w:rsid w:val="0018327C"/>
    <w:rsid w:val="00183639"/>
    <w:rsid w:val="00183666"/>
    <w:rsid w:val="00185E85"/>
    <w:rsid w:val="00186C82"/>
    <w:rsid w:val="001904B0"/>
    <w:rsid w:val="001907FE"/>
    <w:rsid w:val="001923D3"/>
    <w:rsid w:val="0019389A"/>
    <w:rsid w:val="00194221"/>
    <w:rsid w:val="00194AB9"/>
    <w:rsid w:val="001959B4"/>
    <w:rsid w:val="00196C11"/>
    <w:rsid w:val="001977CD"/>
    <w:rsid w:val="001A071F"/>
    <w:rsid w:val="001A07C4"/>
    <w:rsid w:val="001A4988"/>
    <w:rsid w:val="001A52B0"/>
    <w:rsid w:val="001A6553"/>
    <w:rsid w:val="001A6F48"/>
    <w:rsid w:val="001A7C45"/>
    <w:rsid w:val="001A7CB6"/>
    <w:rsid w:val="001B0320"/>
    <w:rsid w:val="001B050E"/>
    <w:rsid w:val="001B1159"/>
    <w:rsid w:val="001B4683"/>
    <w:rsid w:val="001B579C"/>
    <w:rsid w:val="001B5C31"/>
    <w:rsid w:val="001C361D"/>
    <w:rsid w:val="001C5EF4"/>
    <w:rsid w:val="001C64D8"/>
    <w:rsid w:val="001D02D6"/>
    <w:rsid w:val="001D1EC1"/>
    <w:rsid w:val="001D24B0"/>
    <w:rsid w:val="001D3DB6"/>
    <w:rsid w:val="001D5BED"/>
    <w:rsid w:val="001D7B25"/>
    <w:rsid w:val="001D7B41"/>
    <w:rsid w:val="001E0BD9"/>
    <w:rsid w:val="001E17B4"/>
    <w:rsid w:val="001E2178"/>
    <w:rsid w:val="001E54F8"/>
    <w:rsid w:val="001F3CB4"/>
    <w:rsid w:val="001F5241"/>
    <w:rsid w:val="001F537C"/>
    <w:rsid w:val="002045D9"/>
    <w:rsid w:val="00205518"/>
    <w:rsid w:val="0020557A"/>
    <w:rsid w:val="002162C2"/>
    <w:rsid w:val="00216CBD"/>
    <w:rsid w:val="00217E33"/>
    <w:rsid w:val="00221881"/>
    <w:rsid w:val="002242CA"/>
    <w:rsid w:val="00225A6C"/>
    <w:rsid w:val="00225E3C"/>
    <w:rsid w:val="002265F6"/>
    <w:rsid w:val="002317EE"/>
    <w:rsid w:val="00233142"/>
    <w:rsid w:val="00234933"/>
    <w:rsid w:val="00236885"/>
    <w:rsid w:val="002411E1"/>
    <w:rsid w:val="002412C4"/>
    <w:rsid w:val="0024142B"/>
    <w:rsid w:val="00243C06"/>
    <w:rsid w:val="00244A8B"/>
    <w:rsid w:val="002470D7"/>
    <w:rsid w:val="00251C82"/>
    <w:rsid w:val="00251EB8"/>
    <w:rsid w:val="00252289"/>
    <w:rsid w:val="002543A8"/>
    <w:rsid w:val="002630F8"/>
    <w:rsid w:val="00265EA4"/>
    <w:rsid w:val="002667ED"/>
    <w:rsid w:val="002669EB"/>
    <w:rsid w:val="00267C1E"/>
    <w:rsid w:val="00270C1B"/>
    <w:rsid w:val="0028031B"/>
    <w:rsid w:val="00280E0C"/>
    <w:rsid w:val="002813C0"/>
    <w:rsid w:val="002829C8"/>
    <w:rsid w:val="002839C1"/>
    <w:rsid w:val="00284FC7"/>
    <w:rsid w:val="00285BCA"/>
    <w:rsid w:val="00286940"/>
    <w:rsid w:val="0028697B"/>
    <w:rsid w:val="00287119"/>
    <w:rsid w:val="0029022D"/>
    <w:rsid w:val="0029280A"/>
    <w:rsid w:val="00295AEC"/>
    <w:rsid w:val="00296C2A"/>
    <w:rsid w:val="00296E09"/>
    <w:rsid w:val="0029717C"/>
    <w:rsid w:val="002974C2"/>
    <w:rsid w:val="002A2A93"/>
    <w:rsid w:val="002A6E02"/>
    <w:rsid w:val="002B0A71"/>
    <w:rsid w:val="002B1349"/>
    <w:rsid w:val="002B289F"/>
    <w:rsid w:val="002B45B4"/>
    <w:rsid w:val="002B6DB0"/>
    <w:rsid w:val="002B7CA4"/>
    <w:rsid w:val="002C0D25"/>
    <w:rsid w:val="002C0D27"/>
    <w:rsid w:val="002C0F38"/>
    <w:rsid w:val="002C2DEB"/>
    <w:rsid w:val="002C305C"/>
    <w:rsid w:val="002C3ED2"/>
    <w:rsid w:val="002C4880"/>
    <w:rsid w:val="002C4979"/>
    <w:rsid w:val="002D07D3"/>
    <w:rsid w:val="002D0E31"/>
    <w:rsid w:val="002D1613"/>
    <w:rsid w:val="002D1AF2"/>
    <w:rsid w:val="002D24A9"/>
    <w:rsid w:val="002D65D5"/>
    <w:rsid w:val="002D7702"/>
    <w:rsid w:val="002E06FE"/>
    <w:rsid w:val="002E090C"/>
    <w:rsid w:val="002E71E6"/>
    <w:rsid w:val="002E7333"/>
    <w:rsid w:val="002F1F10"/>
    <w:rsid w:val="002F208D"/>
    <w:rsid w:val="002F3EA3"/>
    <w:rsid w:val="002F446C"/>
    <w:rsid w:val="002F5A1C"/>
    <w:rsid w:val="002F769B"/>
    <w:rsid w:val="002F7AF4"/>
    <w:rsid w:val="002F7C2B"/>
    <w:rsid w:val="002F7D89"/>
    <w:rsid w:val="00301916"/>
    <w:rsid w:val="00301F7E"/>
    <w:rsid w:val="0030216F"/>
    <w:rsid w:val="00302D6D"/>
    <w:rsid w:val="00303EED"/>
    <w:rsid w:val="00305C1E"/>
    <w:rsid w:val="00305EF1"/>
    <w:rsid w:val="00310D02"/>
    <w:rsid w:val="00310FC2"/>
    <w:rsid w:val="003117DB"/>
    <w:rsid w:val="003136ED"/>
    <w:rsid w:val="0031663B"/>
    <w:rsid w:val="00320379"/>
    <w:rsid w:val="0032124D"/>
    <w:rsid w:val="00321310"/>
    <w:rsid w:val="00324051"/>
    <w:rsid w:val="003269C3"/>
    <w:rsid w:val="0033011C"/>
    <w:rsid w:val="00337226"/>
    <w:rsid w:val="003415C4"/>
    <w:rsid w:val="00341DF2"/>
    <w:rsid w:val="00343CAE"/>
    <w:rsid w:val="00346234"/>
    <w:rsid w:val="003528AF"/>
    <w:rsid w:val="00352A62"/>
    <w:rsid w:val="00352B9A"/>
    <w:rsid w:val="00352FA7"/>
    <w:rsid w:val="0035571C"/>
    <w:rsid w:val="0036125F"/>
    <w:rsid w:val="00361D95"/>
    <w:rsid w:val="0036363D"/>
    <w:rsid w:val="00365214"/>
    <w:rsid w:val="00365FBD"/>
    <w:rsid w:val="00366E9F"/>
    <w:rsid w:val="00371B14"/>
    <w:rsid w:val="00372BE3"/>
    <w:rsid w:val="00373DCA"/>
    <w:rsid w:val="003741B2"/>
    <w:rsid w:val="0037751D"/>
    <w:rsid w:val="003802E4"/>
    <w:rsid w:val="003812C4"/>
    <w:rsid w:val="00381860"/>
    <w:rsid w:val="00381A61"/>
    <w:rsid w:val="00382B5C"/>
    <w:rsid w:val="0038636E"/>
    <w:rsid w:val="00387F78"/>
    <w:rsid w:val="00390416"/>
    <w:rsid w:val="003916CB"/>
    <w:rsid w:val="00391B46"/>
    <w:rsid w:val="00391E3D"/>
    <w:rsid w:val="003956A0"/>
    <w:rsid w:val="003A1B13"/>
    <w:rsid w:val="003A1D85"/>
    <w:rsid w:val="003A2050"/>
    <w:rsid w:val="003A2A8A"/>
    <w:rsid w:val="003A4284"/>
    <w:rsid w:val="003A5FC6"/>
    <w:rsid w:val="003A6A16"/>
    <w:rsid w:val="003B00C9"/>
    <w:rsid w:val="003B14B9"/>
    <w:rsid w:val="003B2D17"/>
    <w:rsid w:val="003B5629"/>
    <w:rsid w:val="003C3B55"/>
    <w:rsid w:val="003C4E2C"/>
    <w:rsid w:val="003D0EB9"/>
    <w:rsid w:val="003D1637"/>
    <w:rsid w:val="003D2178"/>
    <w:rsid w:val="003D62EA"/>
    <w:rsid w:val="003D6E58"/>
    <w:rsid w:val="003D79D0"/>
    <w:rsid w:val="003E2375"/>
    <w:rsid w:val="003E6B8F"/>
    <w:rsid w:val="003E7E55"/>
    <w:rsid w:val="003F1FE6"/>
    <w:rsid w:val="003F313F"/>
    <w:rsid w:val="003F4A2D"/>
    <w:rsid w:val="003F66AB"/>
    <w:rsid w:val="003F78F2"/>
    <w:rsid w:val="003F7B91"/>
    <w:rsid w:val="00401456"/>
    <w:rsid w:val="00402361"/>
    <w:rsid w:val="0040271C"/>
    <w:rsid w:val="00402B08"/>
    <w:rsid w:val="004030A9"/>
    <w:rsid w:val="00403245"/>
    <w:rsid w:val="00403686"/>
    <w:rsid w:val="00403B7F"/>
    <w:rsid w:val="00403FEF"/>
    <w:rsid w:val="0040488C"/>
    <w:rsid w:val="0040563B"/>
    <w:rsid w:val="00411619"/>
    <w:rsid w:val="00413909"/>
    <w:rsid w:val="004167C5"/>
    <w:rsid w:val="00417730"/>
    <w:rsid w:val="004205B2"/>
    <w:rsid w:val="0042087A"/>
    <w:rsid w:val="0042099E"/>
    <w:rsid w:val="00421C70"/>
    <w:rsid w:val="00422968"/>
    <w:rsid w:val="00424625"/>
    <w:rsid w:val="004247E0"/>
    <w:rsid w:val="004250E0"/>
    <w:rsid w:val="0042647B"/>
    <w:rsid w:val="00427126"/>
    <w:rsid w:val="004319BC"/>
    <w:rsid w:val="004320D0"/>
    <w:rsid w:val="004321B7"/>
    <w:rsid w:val="004330A6"/>
    <w:rsid w:val="00433B46"/>
    <w:rsid w:val="004340B5"/>
    <w:rsid w:val="0043429E"/>
    <w:rsid w:val="0043482C"/>
    <w:rsid w:val="004353BB"/>
    <w:rsid w:val="00443841"/>
    <w:rsid w:val="00443EDD"/>
    <w:rsid w:val="004475A1"/>
    <w:rsid w:val="0045197A"/>
    <w:rsid w:val="00453702"/>
    <w:rsid w:val="004544DC"/>
    <w:rsid w:val="00456A76"/>
    <w:rsid w:val="0045778B"/>
    <w:rsid w:val="00460DC1"/>
    <w:rsid w:val="00462247"/>
    <w:rsid w:val="00463078"/>
    <w:rsid w:val="0046378B"/>
    <w:rsid w:val="004667BF"/>
    <w:rsid w:val="00470292"/>
    <w:rsid w:val="0047178D"/>
    <w:rsid w:val="00472E6C"/>
    <w:rsid w:val="00473BF4"/>
    <w:rsid w:val="004740F1"/>
    <w:rsid w:val="00475B8D"/>
    <w:rsid w:val="004761F6"/>
    <w:rsid w:val="00483409"/>
    <w:rsid w:val="00484D87"/>
    <w:rsid w:val="00484E4E"/>
    <w:rsid w:val="0048681D"/>
    <w:rsid w:val="00486BEF"/>
    <w:rsid w:val="00492104"/>
    <w:rsid w:val="004933AD"/>
    <w:rsid w:val="00494897"/>
    <w:rsid w:val="00495140"/>
    <w:rsid w:val="004A0E8F"/>
    <w:rsid w:val="004A2C79"/>
    <w:rsid w:val="004A4E96"/>
    <w:rsid w:val="004B262D"/>
    <w:rsid w:val="004B27C8"/>
    <w:rsid w:val="004B2901"/>
    <w:rsid w:val="004B42DC"/>
    <w:rsid w:val="004B5506"/>
    <w:rsid w:val="004B598F"/>
    <w:rsid w:val="004C1C9E"/>
    <w:rsid w:val="004C3750"/>
    <w:rsid w:val="004C471C"/>
    <w:rsid w:val="004C47B3"/>
    <w:rsid w:val="004C5F81"/>
    <w:rsid w:val="004C773E"/>
    <w:rsid w:val="004D0850"/>
    <w:rsid w:val="004D4A4C"/>
    <w:rsid w:val="004D5558"/>
    <w:rsid w:val="004D5698"/>
    <w:rsid w:val="004D6458"/>
    <w:rsid w:val="004D7799"/>
    <w:rsid w:val="004E23DD"/>
    <w:rsid w:val="004E3CDD"/>
    <w:rsid w:val="004E4B69"/>
    <w:rsid w:val="004E4D0D"/>
    <w:rsid w:val="004E5E7E"/>
    <w:rsid w:val="004E7105"/>
    <w:rsid w:val="004F0B58"/>
    <w:rsid w:val="004F39A6"/>
    <w:rsid w:val="004F48B6"/>
    <w:rsid w:val="004F724D"/>
    <w:rsid w:val="00502083"/>
    <w:rsid w:val="00511F84"/>
    <w:rsid w:val="00516928"/>
    <w:rsid w:val="00521664"/>
    <w:rsid w:val="0052282E"/>
    <w:rsid w:val="00524241"/>
    <w:rsid w:val="0052590D"/>
    <w:rsid w:val="00526A5D"/>
    <w:rsid w:val="0053281A"/>
    <w:rsid w:val="00537F9D"/>
    <w:rsid w:val="005424AA"/>
    <w:rsid w:val="005433D3"/>
    <w:rsid w:val="00544059"/>
    <w:rsid w:val="00544248"/>
    <w:rsid w:val="00545B3F"/>
    <w:rsid w:val="0054633F"/>
    <w:rsid w:val="0055082F"/>
    <w:rsid w:val="0055128E"/>
    <w:rsid w:val="00551304"/>
    <w:rsid w:val="005524A2"/>
    <w:rsid w:val="00560FB9"/>
    <w:rsid w:val="00561B9A"/>
    <w:rsid w:val="00561C8E"/>
    <w:rsid w:val="00570375"/>
    <w:rsid w:val="005738E9"/>
    <w:rsid w:val="005774D4"/>
    <w:rsid w:val="00577C8D"/>
    <w:rsid w:val="005844C1"/>
    <w:rsid w:val="00585323"/>
    <w:rsid w:val="00585F5F"/>
    <w:rsid w:val="0058732D"/>
    <w:rsid w:val="005902DC"/>
    <w:rsid w:val="005927DC"/>
    <w:rsid w:val="005942E5"/>
    <w:rsid w:val="005955AC"/>
    <w:rsid w:val="005971A8"/>
    <w:rsid w:val="005A2A15"/>
    <w:rsid w:val="005A33F2"/>
    <w:rsid w:val="005A4A9B"/>
    <w:rsid w:val="005A510E"/>
    <w:rsid w:val="005A634E"/>
    <w:rsid w:val="005A644B"/>
    <w:rsid w:val="005B1C01"/>
    <w:rsid w:val="005B2CBA"/>
    <w:rsid w:val="005B652C"/>
    <w:rsid w:val="005B795F"/>
    <w:rsid w:val="005B7C6F"/>
    <w:rsid w:val="005C04C4"/>
    <w:rsid w:val="005C31B6"/>
    <w:rsid w:val="005C42DE"/>
    <w:rsid w:val="005C5813"/>
    <w:rsid w:val="005C6C6C"/>
    <w:rsid w:val="005C70BB"/>
    <w:rsid w:val="005C7C88"/>
    <w:rsid w:val="005D4222"/>
    <w:rsid w:val="005D57F1"/>
    <w:rsid w:val="005D5ACA"/>
    <w:rsid w:val="005D7040"/>
    <w:rsid w:val="005D7745"/>
    <w:rsid w:val="005D7846"/>
    <w:rsid w:val="005D7D86"/>
    <w:rsid w:val="005E05A7"/>
    <w:rsid w:val="005E4EB2"/>
    <w:rsid w:val="005E6E2F"/>
    <w:rsid w:val="005F0111"/>
    <w:rsid w:val="005F1DAB"/>
    <w:rsid w:val="005F22AE"/>
    <w:rsid w:val="005F4BF4"/>
    <w:rsid w:val="005F53CE"/>
    <w:rsid w:val="005F7028"/>
    <w:rsid w:val="006007C3"/>
    <w:rsid w:val="0060092E"/>
    <w:rsid w:val="00601F31"/>
    <w:rsid w:val="0060468A"/>
    <w:rsid w:val="00607921"/>
    <w:rsid w:val="0061151C"/>
    <w:rsid w:val="00611FA0"/>
    <w:rsid w:val="006133DA"/>
    <w:rsid w:val="00614E82"/>
    <w:rsid w:val="00616652"/>
    <w:rsid w:val="006223AC"/>
    <w:rsid w:val="006250C5"/>
    <w:rsid w:val="006304EB"/>
    <w:rsid w:val="00632F4C"/>
    <w:rsid w:val="00633C04"/>
    <w:rsid w:val="00635F13"/>
    <w:rsid w:val="006377FB"/>
    <w:rsid w:val="006413EB"/>
    <w:rsid w:val="006435DF"/>
    <w:rsid w:val="00644A12"/>
    <w:rsid w:val="00644C0F"/>
    <w:rsid w:val="0064523A"/>
    <w:rsid w:val="00645936"/>
    <w:rsid w:val="00647726"/>
    <w:rsid w:val="0065183A"/>
    <w:rsid w:val="00651ADC"/>
    <w:rsid w:val="006528E2"/>
    <w:rsid w:val="006531EF"/>
    <w:rsid w:val="00655D10"/>
    <w:rsid w:val="0066067F"/>
    <w:rsid w:val="00661337"/>
    <w:rsid w:val="006634E7"/>
    <w:rsid w:val="006644E6"/>
    <w:rsid w:val="00664965"/>
    <w:rsid w:val="00670EB5"/>
    <w:rsid w:val="00673C32"/>
    <w:rsid w:val="006746E3"/>
    <w:rsid w:val="00675F83"/>
    <w:rsid w:val="0068308E"/>
    <w:rsid w:val="0068442C"/>
    <w:rsid w:val="00685164"/>
    <w:rsid w:val="00685EC8"/>
    <w:rsid w:val="00687586"/>
    <w:rsid w:val="006908AA"/>
    <w:rsid w:val="00691E06"/>
    <w:rsid w:val="00693398"/>
    <w:rsid w:val="00694714"/>
    <w:rsid w:val="006968AD"/>
    <w:rsid w:val="0069741D"/>
    <w:rsid w:val="0069799B"/>
    <w:rsid w:val="006A172B"/>
    <w:rsid w:val="006A35C6"/>
    <w:rsid w:val="006A409F"/>
    <w:rsid w:val="006A66A5"/>
    <w:rsid w:val="006A67D6"/>
    <w:rsid w:val="006A7E0D"/>
    <w:rsid w:val="006B299F"/>
    <w:rsid w:val="006B70AB"/>
    <w:rsid w:val="006C1D8E"/>
    <w:rsid w:val="006C1FED"/>
    <w:rsid w:val="006C2868"/>
    <w:rsid w:val="006C51F9"/>
    <w:rsid w:val="006C7351"/>
    <w:rsid w:val="006D1456"/>
    <w:rsid w:val="006D56A3"/>
    <w:rsid w:val="006D59DE"/>
    <w:rsid w:val="006D6BCD"/>
    <w:rsid w:val="006E1582"/>
    <w:rsid w:val="006E2186"/>
    <w:rsid w:val="006E241E"/>
    <w:rsid w:val="006E4226"/>
    <w:rsid w:val="006E639A"/>
    <w:rsid w:val="006E652E"/>
    <w:rsid w:val="006E7130"/>
    <w:rsid w:val="006F066C"/>
    <w:rsid w:val="006F1561"/>
    <w:rsid w:val="006F2E4E"/>
    <w:rsid w:val="006F4ED7"/>
    <w:rsid w:val="006F7770"/>
    <w:rsid w:val="00700D8C"/>
    <w:rsid w:val="00701A5B"/>
    <w:rsid w:val="00705DBA"/>
    <w:rsid w:val="00706092"/>
    <w:rsid w:val="00710BD9"/>
    <w:rsid w:val="007110E7"/>
    <w:rsid w:val="0071114A"/>
    <w:rsid w:val="0071279D"/>
    <w:rsid w:val="007144B8"/>
    <w:rsid w:val="00715E88"/>
    <w:rsid w:val="0072028A"/>
    <w:rsid w:val="007216C7"/>
    <w:rsid w:val="00722541"/>
    <w:rsid w:val="00722819"/>
    <w:rsid w:val="007254C3"/>
    <w:rsid w:val="00725687"/>
    <w:rsid w:val="0072606C"/>
    <w:rsid w:val="007262C9"/>
    <w:rsid w:val="00726AF0"/>
    <w:rsid w:val="00726B63"/>
    <w:rsid w:val="00731526"/>
    <w:rsid w:val="00733440"/>
    <w:rsid w:val="0073499F"/>
    <w:rsid w:val="00734D4C"/>
    <w:rsid w:val="00740947"/>
    <w:rsid w:val="0074477C"/>
    <w:rsid w:val="007455EA"/>
    <w:rsid w:val="00747039"/>
    <w:rsid w:val="00752E79"/>
    <w:rsid w:val="007553E1"/>
    <w:rsid w:val="00761994"/>
    <w:rsid w:val="007623FC"/>
    <w:rsid w:val="00767A95"/>
    <w:rsid w:val="00771316"/>
    <w:rsid w:val="00772DCF"/>
    <w:rsid w:val="007748AD"/>
    <w:rsid w:val="007756BB"/>
    <w:rsid w:val="00776CBC"/>
    <w:rsid w:val="0078057D"/>
    <w:rsid w:val="00780F48"/>
    <w:rsid w:val="00781921"/>
    <w:rsid w:val="00782377"/>
    <w:rsid w:val="0078666B"/>
    <w:rsid w:val="00786D36"/>
    <w:rsid w:val="00787269"/>
    <w:rsid w:val="00787F5E"/>
    <w:rsid w:val="00790A70"/>
    <w:rsid w:val="007A02E7"/>
    <w:rsid w:val="007A644A"/>
    <w:rsid w:val="007A692A"/>
    <w:rsid w:val="007B0E2D"/>
    <w:rsid w:val="007B2331"/>
    <w:rsid w:val="007B23EF"/>
    <w:rsid w:val="007B32F4"/>
    <w:rsid w:val="007B5C39"/>
    <w:rsid w:val="007C1D84"/>
    <w:rsid w:val="007C2147"/>
    <w:rsid w:val="007C2ACA"/>
    <w:rsid w:val="007C3296"/>
    <w:rsid w:val="007C79DA"/>
    <w:rsid w:val="007D5487"/>
    <w:rsid w:val="007D7F94"/>
    <w:rsid w:val="007E2671"/>
    <w:rsid w:val="007E549A"/>
    <w:rsid w:val="007E6AD1"/>
    <w:rsid w:val="007E7BF2"/>
    <w:rsid w:val="007F580B"/>
    <w:rsid w:val="007F5A71"/>
    <w:rsid w:val="007F6776"/>
    <w:rsid w:val="007F71A7"/>
    <w:rsid w:val="00801706"/>
    <w:rsid w:val="0080306E"/>
    <w:rsid w:val="0080462A"/>
    <w:rsid w:val="0080479F"/>
    <w:rsid w:val="00804A9A"/>
    <w:rsid w:val="00805C2C"/>
    <w:rsid w:val="008074D0"/>
    <w:rsid w:val="0081284A"/>
    <w:rsid w:val="008133E0"/>
    <w:rsid w:val="00813F98"/>
    <w:rsid w:val="008218A2"/>
    <w:rsid w:val="008221FA"/>
    <w:rsid w:val="0082221F"/>
    <w:rsid w:val="00822775"/>
    <w:rsid w:val="00823869"/>
    <w:rsid w:val="00824B1C"/>
    <w:rsid w:val="00824F99"/>
    <w:rsid w:val="00830EDF"/>
    <w:rsid w:val="008311E3"/>
    <w:rsid w:val="00832D34"/>
    <w:rsid w:val="00833D7D"/>
    <w:rsid w:val="00836572"/>
    <w:rsid w:val="0084359C"/>
    <w:rsid w:val="00844332"/>
    <w:rsid w:val="00846473"/>
    <w:rsid w:val="00846826"/>
    <w:rsid w:val="008475F0"/>
    <w:rsid w:val="00850C12"/>
    <w:rsid w:val="00850C53"/>
    <w:rsid w:val="00851ED3"/>
    <w:rsid w:val="00852D42"/>
    <w:rsid w:val="0085377D"/>
    <w:rsid w:val="00854B04"/>
    <w:rsid w:val="008577EA"/>
    <w:rsid w:val="0086082B"/>
    <w:rsid w:val="00860D82"/>
    <w:rsid w:val="0086161C"/>
    <w:rsid w:val="00864357"/>
    <w:rsid w:val="008669E4"/>
    <w:rsid w:val="00871A49"/>
    <w:rsid w:val="0087689D"/>
    <w:rsid w:val="008779C9"/>
    <w:rsid w:val="00880C75"/>
    <w:rsid w:val="00881F4A"/>
    <w:rsid w:val="00884854"/>
    <w:rsid w:val="008861B0"/>
    <w:rsid w:val="00886C58"/>
    <w:rsid w:val="00891359"/>
    <w:rsid w:val="00894DEC"/>
    <w:rsid w:val="0089700F"/>
    <w:rsid w:val="008972C7"/>
    <w:rsid w:val="008A074B"/>
    <w:rsid w:val="008A240A"/>
    <w:rsid w:val="008A3025"/>
    <w:rsid w:val="008A39E7"/>
    <w:rsid w:val="008A6471"/>
    <w:rsid w:val="008B72A6"/>
    <w:rsid w:val="008C0B94"/>
    <w:rsid w:val="008C33D1"/>
    <w:rsid w:val="008C3D8F"/>
    <w:rsid w:val="008C5E26"/>
    <w:rsid w:val="008D0DE0"/>
    <w:rsid w:val="008D1B91"/>
    <w:rsid w:val="008D44FD"/>
    <w:rsid w:val="008D7F7E"/>
    <w:rsid w:val="008E1034"/>
    <w:rsid w:val="008E1C29"/>
    <w:rsid w:val="008E2DD6"/>
    <w:rsid w:val="008E739B"/>
    <w:rsid w:val="008F0E24"/>
    <w:rsid w:val="008F7D76"/>
    <w:rsid w:val="00900B4D"/>
    <w:rsid w:val="0090186E"/>
    <w:rsid w:val="009026C2"/>
    <w:rsid w:val="00904A98"/>
    <w:rsid w:val="00905555"/>
    <w:rsid w:val="009070F6"/>
    <w:rsid w:val="0090780B"/>
    <w:rsid w:val="00910BB2"/>
    <w:rsid w:val="00910C4F"/>
    <w:rsid w:val="00913F47"/>
    <w:rsid w:val="00922860"/>
    <w:rsid w:val="00926245"/>
    <w:rsid w:val="00931892"/>
    <w:rsid w:val="00932102"/>
    <w:rsid w:val="00934967"/>
    <w:rsid w:val="009355C0"/>
    <w:rsid w:val="00937A05"/>
    <w:rsid w:val="00943603"/>
    <w:rsid w:val="0094437A"/>
    <w:rsid w:val="00944ABA"/>
    <w:rsid w:val="00946619"/>
    <w:rsid w:val="00953BDF"/>
    <w:rsid w:val="0095450B"/>
    <w:rsid w:val="00954A1F"/>
    <w:rsid w:val="00955251"/>
    <w:rsid w:val="00955835"/>
    <w:rsid w:val="00956D8B"/>
    <w:rsid w:val="00957BD2"/>
    <w:rsid w:val="00960F97"/>
    <w:rsid w:val="009645EF"/>
    <w:rsid w:val="009654E5"/>
    <w:rsid w:val="00971901"/>
    <w:rsid w:val="009747AB"/>
    <w:rsid w:val="009800F4"/>
    <w:rsid w:val="00984BE6"/>
    <w:rsid w:val="009863F9"/>
    <w:rsid w:val="0098742A"/>
    <w:rsid w:val="009918E8"/>
    <w:rsid w:val="00991A3B"/>
    <w:rsid w:val="009929C0"/>
    <w:rsid w:val="00993617"/>
    <w:rsid w:val="009941FC"/>
    <w:rsid w:val="009958E7"/>
    <w:rsid w:val="00996DFF"/>
    <w:rsid w:val="009A1B4A"/>
    <w:rsid w:val="009A1FFE"/>
    <w:rsid w:val="009A323D"/>
    <w:rsid w:val="009A4DC7"/>
    <w:rsid w:val="009A70FA"/>
    <w:rsid w:val="009B42DA"/>
    <w:rsid w:val="009B7BD7"/>
    <w:rsid w:val="009C0D6B"/>
    <w:rsid w:val="009C384F"/>
    <w:rsid w:val="009C3D1F"/>
    <w:rsid w:val="009C7CDA"/>
    <w:rsid w:val="009D514B"/>
    <w:rsid w:val="009E2B45"/>
    <w:rsid w:val="009E3320"/>
    <w:rsid w:val="009E6868"/>
    <w:rsid w:val="009E6C01"/>
    <w:rsid w:val="009F0425"/>
    <w:rsid w:val="009F051D"/>
    <w:rsid w:val="009F1DF8"/>
    <w:rsid w:val="009F6350"/>
    <w:rsid w:val="009F7429"/>
    <w:rsid w:val="009F784F"/>
    <w:rsid w:val="00A01580"/>
    <w:rsid w:val="00A022BA"/>
    <w:rsid w:val="00A0452F"/>
    <w:rsid w:val="00A05640"/>
    <w:rsid w:val="00A078B4"/>
    <w:rsid w:val="00A1037D"/>
    <w:rsid w:val="00A11A8D"/>
    <w:rsid w:val="00A12B2E"/>
    <w:rsid w:val="00A13190"/>
    <w:rsid w:val="00A13752"/>
    <w:rsid w:val="00A167BB"/>
    <w:rsid w:val="00A17DF4"/>
    <w:rsid w:val="00A20AC7"/>
    <w:rsid w:val="00A21B3E"/>
    <w:rsid w:val="00A23DAE"/>
    <w:rsid w:val="00A25C6B"/>
    <w:rsid w:val="00A25E4D"/>
    <w:rsid w:val="00A26491"/>
    <w:rsid w:val="00A26A11"/>
    <w:rsid w:val="00A26F2F"/>
    <w:rsid w:val="00A27CE5"/>
    <w:rsid w:val="00A27D08"/>
    <w:rsid w:val="00A31AF5"/>
    <w:rsid w:val="00A336AC"/>
    <w:rsid w:val="00A35300"/>
    <w:rsid w:val="00A367BA"/>
    <w:rsid w:val="00A37BB0"/>
    <w:rsid w:val="00A40832"/>
    <w:rsid w:val="00A40BF9"/>
    <w:rsid w:val="00A42392"/>
    <w:rsid w:val="00A4246E"/>
    <w:rsid w:val="00A424A0"/>
    <w:rsid w:val="00A44333"/>
    <w:rsid w:val="00A4440D"/>
    <w:rsid w:val="00A446A8"/>
    <w:rsid w:val="00A44C67"/>
    <w:rsid w:val="00A4567F"/>
    <w:rsid w:val="00A45716"/>
    <w:rsid w:val="00A54481"/>
    <w:rsid w:val="00A6103F"/>
    <w:rsid w:val="00A63528"/>
    <w:rsid w:val="00A67489"/>
    <w:rsid w:val="00A71212"/>
    <w:rsid w:val="00A72A22"/>
    <w:rsid w:val="00A72A40"/>
    <w:rsid w:val="00A72BB6"/>
    <w:rsid w:val="00A734F1"/>
    <w:rsid w:val="00A73B3A"/>
    <w:rsid w:val="00A7603B"/>
    <w:rsid w:val="00A86862"/>
    <w:rsid w:val="00A91D54"/>
    <w:rsid w:val="00A9207D"/>
    <w:rsid w:val="00A941DC"/>
    <w:rsid w:val="00A95990"/>
    <w:rsid w:val="00A97633"/>
    <w:rsid w:val="00AA056E"/>
    <w:rsid w:val="00AA1116"/>
    <w:rsid w:val="00AA121C"/>
    <w:rsid w:val="00AA1E3C"/>
    <w:rsid w:val="00AA23B1"/>
    <w:rsid w:val="00AA3DA2"/>
    <w:rsid w:val="00AA48ED"/>
    <w:rsid w:val="00AB3320"/>
    <w:rsid w:val="00AB43F8"/>
    <w:rsid w:val="00AB70D7"/>
    <w:rsid w:val="00AC04C2"/>
    <w:rsid w:val="00AC06E6"/>
    <w:rsid w:val="00AC0E3E"/>
    <w:rsid w:val="00AC1B33"/>
    <w:rsid w:val="00AC405D"/>
    <w:rsid w:val="00AC435B"/>
    <w:rsid w:val="00AC50D1"/>
    <w:rsid w:val="00AC544B"/>
    <w:rsid w:val="00AC628E"/>
    <w:rsid w:val="00AC7C0D"/>
    <w:rsid w:val="00AD1008"/>
    <w:rsid w:val="00AD36B1"/>
    <w:rsid w:val="00AE3578"/>
    <w:rsid w:val="00AE4E4A"/>
    <w:rsid w:val="00AE5177"/>
    <w:rsid w:val="00AE5B0E"/>
    <w:rsid w:val="00AE5B66"/>
    <w:rsid w:val="00AF1F60"/>
    <w:rsid w:val="00AF2682"/>
    <w:rsid w:val="00AF2C7B"/>
    <w:rsid w:val="00AF37DE"/>
    <w:rsid w:val="00AF489F"/>
    <w:rsid w:val="00AF4D75"/>
    <w:rsid w:val="00B00E32"/>
    <w:rsid w:val="00B025E5"/>
    <w:rsid w:val="00B02B56"/>
    <w:rsid w:val="00B04833"/>
    <w:rsid w:val="00B0607C"/>
    <w:rsid w:val="00B06B65"/>
    <w:rsid w:val="00B06D65"/>
    <w:rsid w:val="00B071A1"/>
    <w:rsid w:val="00B078BF"/>
    <w:rsid w:val="00B10DA4"/>
    <w:rsid w:val="00B1291E"/>
    <w:rsid w:val="00B12FCA"/>
    <w:rsid w:val="00B14808"/>
    <w:rsid w:val="00B14BAE"/>
    <w:rsid w:val="00B17A79"/>
    <w:rsid w:val="00B21655"/>
    <w:rsid w:val="00B216B4"/>
    <w:rsid w:val="00B2371B"/>
    <w:rsid w:val="00B25E3C"/>
    <w:rsid w:val="00B36DC0"/>
    <w:rsid w:val="00B37528"/>
    <w:rsid w:val="00B37F80"/>
    <w:rsid w:val="00B43A08"/>
    <w:rsid w:val="00B4467F"/>
    <w:rsid w:val="00B46B12"/>
    <w:rsid w:val="00B5128F"/>
    <w:rsid w:val="00B51AAD"/>
    <w:rsid w:val="00B51EE0"/>
    <w:rsid w:val="00B526C3"/>
    <w:rsid w:val="00B56E86"/>
    <w:rsid w:val="00B63250"/>
    <w:rsid w:val="00B659EC"/>
    <w:rsid w:val="00B6645F"/>
    <w:rsid w:val="00B73F2C"/>
    <w:rsid w:val="00B7439B"/>
    <w:rsid w:val="00B7535A"/>
    <w:rsid w:val="00B75571"/>
    <w:rsid w:val="00B77359"/>
    <w:rsid w:val="00B77412"/>
    <w:rsid w:val="00B77810"/>
    <w:rsid w:val="00B81AF4"/>
    <w:rsid w:val="00B84033"/>
    <w:rsid w:val="00B8412E"/>
    <w:rsid w:val="00B856C1"/>
    <w:rsid w:val="00B85A6E"/>
    <w:rsid w:val="00B86974"/>
    <w:rsid w:val="00B86C7D"/>
    <w:rsid w:val="00B911CC"/>
    <w:rsid w:val="00B95050"/>
    <w:rsid w:val="00B97F0F"/>
    <w:rsid w:val="00BA00AE"/>
    <w:rsid w:val="00BA157E"/>
    <w:rsid w:val="00BA2F3A"/>
    <w:rsid w:val="00BA7F37"/>
    <w:rsid w:val="00BB04C8"/>
    <w:rsid w:val="00BB1D6F"/>
    <w:rsid w:val="00BB2218"/>
    <w:rsid w:val="00BB3B45"/>
    <w:rsid w:val="00BB56F2"/>
    <w:rsid w:val="00BB7BEE"/>
    <w:rsid w:val="00BC1AF4"/>
    <w:rsid w:val="00BC561B"/>
    <w:rsid w:val="00BD64B4"/>
    <w:rsid w:val="00BD6F51"/>
    <w:rsid w:val="00BD78A5"/>
    <w:rsid w:val="00BE243D"/>
    <w:rsid w:val="00BE2B18"/>
    <w:rsid w:val="00BE2B27"/>
    <w:rsid w:val="00BE3691"/>
    <w:rsid w:val="00BE4297"/>
    <w:rsid w:val="00BE4D33"/>
    <w:rsid w:val="00BE4DF3"/>
    <w:rsid w:val="00BE578B"/>
    <w:rsid w:val="00BE6C77"/>
    <w:rsid w:val="00BF15AC"/>
    <w:rsid w:val="00BF441F"/>
    <w:rsid w:val="00BF453A"/>
    <w:rsid w:val="00BF56F5"/>
    <w:rsid w:val="00BF5B2D"/>
    <w:rsid w:val="00BF77A0"/>
    <w:rsid w:val="00C00FFE"/>
    <w:rsid w:val="00C02626"/>
    <w:rsid w:val="00C04C53"/>
    <w:rsid w:val="00C10164"/>
    <w:rsid w:val="00C132C5"/>
    <w:rsid w:val="00C15082"/>
    <w:rsid w:val="00C1773F"/>
    <w:rsid w:val="00C200FC"/>
    <w:rsid w:val="00C2019A"/>
    <w:rsid w:val="00C21051"/>
    <w:rsid w:val="00C227F5"/>
    <w:rsid w:val="00C23997"/>
    <w:rsid w:val="00C272FF"/>
    <w:rsid w:val="00C27754"/>
    <w:rsid w:val="00C3239A"/>
    <w:rsid w:val="00C33000"/>
    <w:rsid w:val="00C344DD"/>
    <w:rsid w:val="00C356DB"/>
    <w:rsid w:val="00C36A28"/>
    <w:rsid w:val="00C36A74"/>
    <w:rsid w:val="00C41135"/>
    <w:rsid w:val="00C4163C"/>
    <w:rsid w:val="00C4224A"/>
    <w:rsid w:val="00C42D80"/>
    <w:rsid w:val="00C449C9"/>
    <w:rsid w:val="00C466C8"/>
    <w:rsid w:val="00C5117E"/>
    <w:rsid w:val="00C51197"/>
    <w:rsid w:val="00C51FAD"/>
    <w:rsid w:val="00C521B4"/>
    <w:rsid w:val="00C55F40"/>
    <w:rsid w:val="00C56E90"/>
    <w:rsid w:val="00C5744D"/>
    <w:rsid w:val="00C57A04"/>
    <w:rsid w:val="00C57E16"/>
    <w:rsid w:val="00C605DC"/>
    <w:rsid w:val="00C60C1F"/>
    <w:rsid w:val="00C61641"/>
    <w:rsid w:val="00C62D8A"/>
    <w:rsid w:val="00C63D86"/>
    <w:rsid w:val="00C64D42"/>
    <w:rsid w:val="00C6535D"/>
    <w:rsid w:val="00C65961"/>
    <w:rsid w:val="00C71175"/>
    <w:rsid w:val="00C7133A"/>
    <w:rsid w:val="00C73141"/>
    <w:rsid w:val="00C745AD"/>
    <w:rsid w:val="00C7570D"/>
    <w:rsid w:val="00C766D4"/>
    <w:rsid w:val="00C76EBF"/>
    <w:rsid w:val="00C774E2"/>
    <w:rsid w:val="00C80DE0"/>
    <w:rsid w:val="00C80E00"/>
    <w:rsid w:val="00C8306F"/>
    <w:rsid w:val="00C92C19"/>
    <w:rsid w:val="00C92E0C"/>
    <w:rsid w:val="00C92FA7"/>
    <w:rsid w:val="00C934BB"/>
    <w:rsid w:val="00C96EC0"/>
    <w:rsid w:val="00CA445E"/>
    <w:rsid w:val="00CA46B3"/>
    <w:rsid w:val="00CA512F"/>
    <w:rsid w:val="00CA5880"/>
    <w:rsid w:val="00CB08B3"/>
    <w:rsid w:val="00CB7572"/>
    <w:rsid w:val="00CB7DE4"/>
    <w:rsid w:val="00CC0CE3"/>
    <w:rsid w:val="00CC40FE"/>
    <w:rsid w:val="00CD2CAF"/>
    <w:rsid w:val="00CD3B56"/>
    <w:rsid w:val="00CD7528"/>
    <w:rsid w:val="00CE3327"/>
    <w:rsid w:val="00CE56E3"/>
    <w:rsid w:val="00CF01EE"/>
    <w:rsid w:val="00CF0553"/>
    <w:rsid w:val="00CF094A"/>
    <w:rsid w:val="00CF3AC3"/>
    <w:rsid w:val="00CF414A"/>
    <w:rsid w:val="00CF64D4"/>
    <w:rsid w:val="00CF67BF"/>
    <w:rsid w:val="00D00F05"/>
    <w:rsid w:val="00D03845"/>
    <w:rsid w:val="00D03D25"/>
    <w:rsid w:val="00D0448B"/>
    <w:rsid w:val="00D050BF"/>
    <w:rsid w:val="00D108DB"/>
    <w:rsid w:val="00D11016"/>
    <w:rsid w:val="00D14125"/>
    <w:rsid w:val="00D17A65"/>
    <w:rsid w:val="00D17AC3"/>
    <w:rsid w:val="00D22D5F"/>
    <w:rsid w:val="00D239B5"/>
    <w:rsid w:val="00D30D13"/>
    <w:rsid w:val="00D3395B"/>
    <w:rsid w:val="00D33A51"/>
    <w:rsid w:val="00D341E9"/>
    <w:rsid w:val="00D35D81"/>
    <w:rsid w:val="00D3728C"/>
    <w:rsid w:val="00D37C40"/>
    <w:rsid w:val="00D37E8B"/>
    <w:rsid w:val="00D42CF1"/>
    <w:rsid w:val="00D43F66"/>
    <w:rsid w:val="00D44E08"/>
    <w:rsid w:val="00D451C4"/>
    <w:rsid w:val="00D45848"/>
    <w:rsid w:val="00D46FB7"/>
    <w:rsid w:val="00D475E1"/>
    <w:rsid w:val="00D506D1"/>
    <w:rsid w:val="00D55C19"/>
    <w:rsid w:val="00D6106B"/>
    <w:rsid w:val="00D61260"/>
    <w:rsid w:val="00D655E4"/>
    <w:rsid w:val="00D675A7"/>
    <w:rsid w:val="00D6794D"/>
    <w:rsid w:val="00D70ABB"/>
    <w:rsid w:val="00D76835"/>
    <w:rsid w:val="00D85E2B"/>
    <w:rsid w:val="00D87483"/>
    <w:rsid w:val="00D87BEB"/>
    <w:rsid w:val="00D90B16"/>
    <w:rsid w:val="00D9125E"/>
    <w:rsid w:val="00D91F04"/>
    <w:rsid w:val="00D93CA9"/>
    <w:rsid w:val="00D9406F"/>
    <w:rsid w:val="00D958E9"/>
    <w:rsid w:val="00D96619"/>
    <w:rsid w:val="00DA0E26"/>
    <w:rsid w:val="00DA2B38"/>
    <w:rsid w:val="00DA38CA"/>
    <w:rsid w:val="00DA5229"/>
    <w:rsid w:val="00DA5DEE"/>
    <w:rsid w:val="00DA64FF"/>
    <w:rsid w:val="00DB0955"/>
    <w:rsid w:val="00DB2198"/>
    <w:rsid w:val="00DB261E"/>
    <w:rsid w:val="00DB3215"/>
    <w:rsid w:val="00DB4236"/>
    <w:rsid w:val="00DB43BD"/>
    <w:rsid w:val="00DB45D2"/>
    <w:rsid w:val="00DB6C8B"/>
    <w:rsid w:val="00DB6D38"/>
    <w:rsid w:val="00DC1804"/>
    <w:rsid w:val="00DC2AA7"/>
    <w:rsid w:val="00DC4F29"/>
    <w:rsid w:val="00DC5063"/>
    <w:rsid w:val="00DC5D7D"/>
    <w:rsid w:val="00DC62AD"/>
    <w:rsid w:val="00DC6A63"/>
    <w:rsid w:val="00DC7DC9"/>
    <w:rsid w:val="00DC7FAB"/>
    <w:rsid w:val="00DD25C5"/>
    <w:rsid w:val="00DD2FDF"/>
    <w:rsid w:val="00DD3BBB"/>
    <w:rsid w:val="00DD5DD7"/>
    <w:rsid w:val="00DD7B5E"/>
    <w:rsid w:val="00DE01FC"/>
    <w:rsid w:val="00DE1EAF"/>
    <w:rsid w:val="00DE25D3"/>
    <w:rsid w:val="00DE2EE2"/>
    <w:rsid w:val="00DE5116"/>
    <w:rsid w:val="00DF1AC7"/>
    <w:rsid w:val="00DF1F36"/>
    <w:rsid w:val="00DF6656"/>
    <w:rsid w:val="00DF6C85"/>
    <w:rsid w:val="00DF6D4E"/>
    <w:rsid w:val="00DF72F6"/>
    <w:rsid w:val="00DF7A0D"/>
    <w:rsid w:val="00E003EA"/>
    <w:rsid w:val="00E00788"/>
    <w:rsid w:val="00E025D0"/>
    <w:rsid w:val="00E027A3"/>
    <w:rsid w:val="00E0347E"/>
    <w:rsid w:val="00E036E5"/>
    <w:rsid w:val="00E04D5E"/>
    <w:rsid w:val="00E11EC5"/>
    <w:rsid w:val="00E13165"/>
    <w:rsid w:val="00E14E31"/>
    <w:rsid w:val="00E169B8"/>
    <w:rsid w:val="00E20DB6"/>
    <w:rsid w:val="00E27B93"/>
    <w:rsid w:val="00E3176D"/>
    <w:rsid w:val="00E31F50"/>
    <w:rsid w:val="00E33624"/>
    <w:rsid w:val="00E36C01"/>
    <w:rsid w:val="00E3736A"/>
    <w:rsid w:val="00E40375"/>
    <w:rsid w:val="00E408E2"/>
    <w:rsid w:val="00E40A9E"/>
    <w:rsid w:val="00E41B23"/>
    <w:rsid w:val="00E41DA8"/>
    <w:rsid w:val="00E4340C"/>
    <w:rsid w:val="00E4386D"/>
    <w:rsid w:val="00E44463"/>
    <w:rsid w:val="00E47E5E"/>
    <w:rsid w:val="00E5308D"/>
    <w:rsid w:val="00E5529B"/>
    <w:rsid w:val="00E5682E"/>
    <w:rsid w:val="00E60456"/>
    <w:rsid w:val="00E60866"/>
    <w:rsid w:val="00E60B61"/>
    <w:rsid w:val="00E63082"/>
    <w:rsid w:val="00E63F8E"/>
    <w:rsid w:val="00E64345"/>
    <w:rsid w:val="00E65560"/>
    <w:rsid w:val="00E65CB9"/>
    <w:rsid w:val="00E71685"/>
    <w:rsid w:val="00E73E20"/>
    <w:rsid w:val="00E7583D"/>
    <w:rsid w:val="00E768FE"/>
    <w:rsid w:val="00E80013"/>
    <w:rsid w:val="00E80EB3"/>
    <w:rsid w:val="00E82D98"/>
    <w:rsid w:val="00E859AA"/>
    <w:rsid w:val="00E868FB"/>
    <w:rsid w:val="00E94888"/>
    <w:rsid w:val="00E957D4"/>
    <w:rsid w:val="00E95D2E"/>
    <w:rsid w:val="00E96240"/>
    <w:rsid w:val="00EA046A"/>
    <w:rsid w:val="00EA11E1"/>
    <w:rsid w:val="00EA154A"/>
    <w:rsid w:val="00EA2133"/>
    <w:rsid w:val="00EA2DD3"/>
    <w:rsid w:val="00EA47E7"/>
    <w:rsid w:val="00EA6075"/>
    <w:rsid w:val="00EB2FA2"/>
    <w:rsid w:val="00EB4A58"/>
    <w:rsid w:val="00EB4C43"/>
    <w:rsid w:val="00EC0121"/>
    <w:rsid w:val="00EC0C82"/>
    <w:rsid w:val="00EC63D5"/>
    <w:rsid w:val="00EC64B4"/>
    <w:rsid w:val="00EC65EF"/>
    <w:rsid w:val="00ED18CE"/>
    <w:rsid w:val="00ED3F42"/>
    <w:rsid w:val="00ED5CCD"/>
    <w:rsid w:val="00ED63F4"/>
    <w:rsid w:val="00ED63F6"/>
    <w:rsid w:val="00EE1932"/>
    <w:rsid w:val="00EE2211"/>
    <w:rsid w:val="00EE302C"/>
    <w:rsid w:val="00EE399D"/>
    <w:rsid w:val="00EE642D"/>
    <w:rsid w:val="00EF2083"/>
    <w:rsid w:val="00EF3238"/>
    <w:rsid w:val="00EF4422"/>
    <w:rsid w:val="00EF4BDB"/>
    <w:rsid w:val="00EF7415"/>
    <w:rsid w:val="00F0136D"/>
    <w:rsid w:val="00F031C5"/>
    <w:rsid w:val="00F04C08"/>
    <w:rsid w:val="00F05917"/>
    <w:rsid w:val="00F06B69"/>
    <w:rsid w:val="00F10468"/>
    <w:rsid w:val="00F105A1"/>
    <w:rsid w:val="00F112B3"/>
    <w:rsid w:val="00F119A1"/>
    <w:rsid w:val="00F11C02"/>
    <w:rsid w:val="00F12544"/>
    <w:rsid w:val="00F14A0E"/>
    <w:rsid w:val="00F17DA7"/>
    <w:rsid w:val="00F241CB"/>
    <w:rsid w:val="00F2431E"/>
    <w:rsid w:val="00F25A61"/>
    <w:rsid w:val="00F26FDB"/>
    <w:rsid w:val="00F3040D"/>
    <w:rsid w:val="00F30D5E"/>
    <w:rsid w:val="00F41153"/>
    <w:rsid w:val="00F420EC"/>
    <w:rsid w:val="00F42683"/>
    <w:rsid w:val="00F42C2B"/>
    <w:rsid w:val="00F443FA"/>
    <w:rsid w:val="00F44C9B"/>
    <w:rsid w:val="00F45157"/>
    <w:rsid w:val="00F45B2C"/>
    <w:rsid w:val="00F45EAB"/>
    <w:rsid w:val="00F47DD6"/>
    <w:rsid w:val="00F527D3"/>
    <w:rsid w:val="00F57614"/>
    <w:rsid w:val="00F62F3D"/>
    <w:rsid w:val="00F63B1F"/>
    <w:rsid w:val="00F64888"/>
    <w:rsid w:val="00F65870"/>
    <w:rsid w:val="00F6656D"/>
    <w:rsid w:val="00F702F2"/>
    <w:rsid w:val="00F72320"/>
    <w:rsid w:val="00F7591F"/>
    <w:rsid w:val="00F76565"/>
    <w:rsid w:val="00F77048"/>
    <w:rsid w:val="00F77FF6"/>
    <w:rsid w:val="00F82413"/>
    <w:rsid w:val="00F85479"/>
    <w:rsid w:val="00F8690B"/>
    <w:rsid w:val="00F87181"/>
    <w:rsid w:val="00F8759A"/>
    <w:rsid w:val="00F92825"/>
    <w:rsid w:val="00F934E6"/>
    <w:rsid w:val="00F9350A"/>
    <w:rsid w:val="00F93CF9"/>
    <w:rsid w:val="00FA1F81"/>
    <w:rsid w:val="00FA4172"/>
    <w:rsid w:val="00FA52C1"/>
    <w:rsid w:val="00FA598F"/>
    <w:rsid w:val="00FA7A60"/>
    <w:rsid w:val="00FB0152"/>
    <w:rsid w:val="00FB0643"/>
    <w:rsid w:val="00FB4AE8"/>
    <w:rsid w:val="00FB75CD"/>
    <w:rsid w:val="00FC1597"/>
    <w:rsid w:val="00FC24D7"/>
    <w:rsid w:val="00FC49B2"/>
    <w:rsid w:val="00FC5857"/>
    <w:rsid w:val="00FC5D88"/>
    <w:rsid w:val="00FC660A"/>
    <w:rsid w:val="00FC6AA9"/>
    <w:rsid w:val="00FC6BF2"/>
    <w:rsid w:val="00FD0B6C"/>
    <w:rsid w:val="00FD273E"/>
    <w:rsid w:val="00FD3E9F"/>
    <w:rsid w:val="00FD5D33"/>
    <w:rsid w:val="00FD6FFB"/>
    <w:rsid w:val="00FE3D95"/>
    <w:rsid w:val="00FE45AD"/>
    <w:rsid w:val="00FE4BF6"/>
    <w:rsid w:val="00FF5389"/>
    <w:rsid w:val="2FA1652A"/>
    <w:rsid w:val="3FC904C6"/>
    <w:rsid w:val="5E6C35A1"/>
    <w:rsid w:val="61A5374B"/>
    <w:rsid w:val="7EF32EA3"/>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3D47"/>
  <w15:docId w15:val="{8A7AB209-5A95-4458-9251-21CB5C0D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Mangal"/>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6" w:line="271" w:lineRule="auto"/>
      <w:ind w:left="294" w:hanging="10"/>
      <w:jc w:val="both"/>
    </w:pPr>
    <w:rPr>
      <w:rFonts w:ascii="Times New Roman" w:eastAsia="Times New Roman" w:hAnsi="Times New Roman" w:cs="Times New Roman"/>
      <w:color w:val="000000"/>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pPr>
      <w:widowControl w:val="0"/>
      <w:jc w:val="left"/>
    </w:pPr>
  </w:style>
  <w:style w:type="paragraph" w:styleId="Corpodetexto">
    <w:name w:val="Body Text"/>
    <w:basedOn w:val="Normal"/>
    <w:pPr>
      <w:spacing w:after="140" w:line="288" w:lineRule="auto"/>
    </w:pPr>
  </w:style>
  <w:style w:type="paragraph" w:styleId="Ttulo">
    <w:name w:val="Title"/>
    <w:basedOn w:val="Normal"/>
    <w:next w:val="Corpodetexto"/>
    <w:qFormat/>
    <w:pPr>
      <w:keepNext/>
      <w:spacing w:before="240" w:after="120"/>
    </w:pPr>
    <w:rPr>
      <w:rFonts w:ascii="Liberation Sans" w:eastAsia="Arial Unicode MS" w:hAnsi="Liberation Sans" w:cs="Mangal"/>
      <w:sz w:val="28"/>
      <w:szCs w:val="28"/>
    </w:rPr>
  </w:style>
  <w:style w:type="paragraph" w:styleId="NormalWeb">
    <w:name w:val="Normal (Web)"/>
    <w:basedOn w:val="Normal"/>
    <w:uiPriority w:val="99"/>
    <w:unhideWhenUsed/>
    <w:qFormat/>
    <w:pPr>
      <w:suppressAutoHyphens w:val="0"/>
      <w:spacing w:beforeAutospacing="1" w:afterAutospacing="1" w:line="240" w:lineRule="auto"/>
      <w:ind w:left="0" w:firstLine="0"/>
      <w:jc w:val="left"/>
    </w:pPr>
    <w:rPr>
      <w:color w:val="00000A"/>
      <w:lang w:eastAsia="pt-BR" w:bidi="ar-SA"/>
    </w:rPr>
  </w:style>
  <w:style w:type="paragraph" w:styleId="Corpodetexto3">
    <w:name w:val="Body Text 3"/>
    <w:basedOn w:val="Normal"/>
    <w:link w:val="Corpodetexto3Char"/>
    <w:uiPriority w:val="99"/>
    <w:semiHidden/>
    <w:unhideWhenUsed/>
    <w:qFormat/>
    <w:pPr>
      <w:spacing w:after="120"/>
    </w:pPr>
    <w:rPr>
      <w:rFonts w:cs="Mangal"/>
      <w:sz w:val="16"/>
      <w:szCs w:val="14"/>
    </w:rPr>
  </w:style>
  <w:style w:type="paragraph" w:styleId="Cabealho">
    <w:name w:val="header"/>
    <w:basedOn w:val="Normal"/>
    <w:link w:val="CabealhoChar"/>
  </w:style>
  <w:style w:type="paragraph" w:styleId="Rodap">
    <w:name w:val="footer"/>
    <w:basedOn w:val="Normal"/>
    <w:link w:val="RodapChar"/>
    <w:uiPriority w:val="99"/>
    <w:unhideWhenUsed/>
    <w:pPr>
      <w:tabs>
        <w:tab w:val="center" w:pos="4252"/>
        <w:tab w:val="right" w:pos="8504"/>
      </w:tabs>
      <w:spacing w:after="0" w:line="240" w:lineRule="auto"/>
    </w:pPr>
    <w:rPr>
      <w:rFonts w:cs="Mangal"/>
      <w:szCs w:val="21"/>
    </w:rPr>
  </w:style>
  <w:style w:type="paragraph" w:styleId="Legenda">
    <w:name w:val="caption"/>
    <w:basedOn w:val="Normal"/>
    <w:next w:val="Normal"/>
    <w:qFormat/>
    <w:pPr>
      <w:suppressLineNumbers/>
      <w:spacing w:before="120" w:after="120"/>
    </w:pPr>
    <w:rPr>
      <w:rFonts w:cs="Mangal"/>
      <w:i/>
      <w:iCs/>
    </w:rPr>
  </w:style>
  <w:style w:type="paragraph" w:styleId="Textodebalo">
    <w:name w:val="Balloon Text"/>
    <w:basedOn w:val="Normal"/>
    <w:link w:val="TextodebaloChar"/>
    <w:uiPriority w:val="99"/>
    <w:semiHidden/>
    <w:unhideWhenUsed/>
    <w:qFormat/>
    <w:pPr>
      <w:spacing w:after="0" w:line="240" w:lineRule="auto"/>
    </w:pPr>
    <w:rPr>
      <w:rFonts w:ascii="Tahoma" w:hAnsi="Tahoma" w:cs="Mangal"/>
      <w:sz w:val="16"/>
      <w:szCs w:val="14"/>
    </w:rPr>
  </w:style>
  <w:style w:type="paragraph" w:styleId="Recuodecorpodetexto">
    <w:name w:val="Body Text Indent"/>
    <w:basedOn w:val="Normal"/>
    <w:link w:val="RecuodecorpodetextoChar"/>
    <w:pPr>
      <w:suppressAutoHyphens w:val="0"/>
      <w:spacing w:after="0" w:line="240" w:lineRule="auto"/>
      <w:ind w:left="0" w:firstLine="708"/>
      <w:jc w:val="left"/>
    </w:pPr>
    <w:rPr>
      <w:color w:val="00000A"/>
      <w:szCs w:val="20"/>
      <w:lang w:eastAsia="pt-BR" w:bidi="ar-SA"/>
    </w:rPr>
  </w:style>
  <w:style w:type="character" w:styleId="Forte">
    <w:name w:val="Strong"/>
    <w:basedOn w:val="Fontepargpadro"/>
    <w:uiPriority w:val="22"/>
    <w:qFormat/>
    <w:rPr>
      <w:b/>
      <w:bCs/>
    </w:rPr>
  </w:style>
  <w:style w:type="character" w:styleId="Nmerodelinha">
    <w:name w:val="line number"/>
    <w:qFormat/>
    <w:rPr>
      <w:rFonts w:ascii="Times New Roman" w:eastAsia="Times New Roman" w:hAnsi="Times New Roman" w:cs="Times New Roman"/>
      <w:color w:val="000000"/>
      <w:sz w:val="20"/>
    </w:rPr>
  </w:style>
  <w:style w:type="character" w:styleId="Hyperlink">
    <w:name w:val="Hyperlink"/>
    <w:basedOn w:val="Fontepargpadro"/>
    <w:uiPriority w:val="99"/>
    <w:semiHidden/>
    <w:unhideWhenUsed/>
    <w:rPr>
      <w:color w:val="0000FF"/>
      <w:u w:val="single"/>
    </w:rPr>
  </w:style>
  <w:style w:type="character" w:customStyle="1" w:styleId="Numeraodelinhas">
    <w:name w:val="Numeração de linhas"/>
  </w:style>
  <w:style w:type="character" w:customStyle="1" w:styleId="RodapChar">
    <w:name w:val="Rodapé Char"/>
    <w:basedOn w:val="Fontepargpadro"/>
    <w:link w:val="Rodap"/>
    <w:uiPriority w:val="99"/>
    <w:qFormat/>
    <w:rPr>
      <w:rFonts w:ascii="Times New Roman" w:eastAsia="Times New Roman" w:hAnsi="Times New Roman"/>
      <w:color w:val="000000"/>
      <w:szCs w:val="21"/>
    </w:rPr>
  </w:style>
  <w:style w:type="character" w:customStyle="1" w:styleId="LinkdaInternet">
    <w:name w:val="Link da Internet"/>
    <w:basedOn w:val="Fontepargpadro"/>
    <w:uiPriority w:val="99"/>
    <w:unhideWhenUsed/>
    <w:rPr>
      <w:color w:val="0000FF" w:themeColor="hyperlink"/>
      <w:u w:val="single"/>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szCs w:val="20"/>
      <w:lang w:eastAsia="pt-BR" w:bidi="ar-SA"/>
    </w:rPr>
  </w:style>
  <w:style w:type="character" w:customStyle="1" w:styleId="TextodebaloChar">
    <w:name w:val="Texto de balão Char"/>
    <w:basedOn w:val="Fontepargpadro"/>
    <w:link w:val="Textodebalo"/>
    <w:uiPriority w:val="99"/>
    <w:semiHidden/>
    <w:qFormat/>
    <w:rPr>
      <w:rFonts w:ascii="Tahoma" w:eastAsia="Times New Roman" w:hAnsi="Tahoma"/>
      <w:color w:val="000000"/>
      <w:sz w:val="16"/>
      <w:szCs w:val="1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Corpodetexto3Char">
    <w:name w:val="Corpo de texto 3 Char"/>
    <w:basedOn w:val="Fontepargpadro"/>
    <w:link w:val="Corpodetexto3"/>
    <w:uiPriority w:val="99"/>
    <w:semiHidden/>
    <w:qFormat/>
    <w:rPr>
      <w:rFonts w:ascii="Times New Roman" w:eastAsia="Times New Roman" w:hAnsi="Times New Roman"/>
      <w:color w:val="000000"/>
      <w:sz w:val="16"/>
      <w:szCs w:val="14"/>
    </w:rPr>
  </w:style>
  <w:style w:type="character" w:customStyle="1" w:styleId="CabealhoChar">
    <w:name w:val="Cabeçalho Char"/>
    <w:basedOn w:val="Fontepargpadro"/>
    <w:link w:val="Cabealho"/>
    <w:qFormat/>
    <w:rPr>
      <w:rFonts w:ascii="Times New Roman" w:eastAsia="Times New Roman" w:hAnsi="Times New Roman" w:cs="Times New Roman"/>
      <w:color w:val="000000"/>
      <w:sz w:val="24"/>
    </w:rPr>
  </w:style>
  <w:style w:type="paragraph" w:customStyle="1" w:styleId="ndice">
    <w:name w:val="Índice"/>
    <w:basedOn w:val="Normal"/>
    <w:qFormat/>
    <w:pPr>
      <w:suppressLineNumbers/>
    </w:pPr>
    <w:rPr>
      <w:rFonts w:cs="Mangal"/>
    </w:rPr>
  </w:style>
  <w:style w:type="paragraph" w:customStyle="1" w:styleId="Corpodotexto">
    <w:name w:val="Corpo do texto"/>
    <w:basedOn w:val="Normal"/>
    <w:qFormat/>
    <w:pPr>
      <w:spacing w:after="140" w:line="288" w:lineRule="auto"/>
    </w:pPr>
  </w:style>
  <w:style w:type="paragraph" w:styleId="PargrafodaLista">
    <w:name w:val="List Paragraph"/>
    <w:basedOn w:val="Normal"/>
    <w:uiPriority w:val="34"/>
    <w:qFormat/>
    <w:pPr>
      <w:suppressAutoHyphens w:val="0"/>
      <w:spacing w:after="200" w:line="276" w:lineRule="auto"/>
      <w:ind w:left="720" w:firstLine="0"/>
      <w:contextualSpacing/>
      <w:jc w:val="left"/>
    </w:pPr>
    <w:rPr>
      <w:rFonts w:asciiTheme="minorHAnsi" w:eastAsiaTheme="minorEastAsia" w:hAnsiTheme="minorHAnsi" w:cstheme="minorBidi"/>
      <w:color w:val="00000A"/>
      <w:sz w:val="22"/>
      <w:szCs w:val="22"/>
      <w:lang w:eastAsia="pt-BR" w:bidi="ar-SA"/>
    </w:rPr>
  </w:style>
  <w:style w:type="paragraph" w:customStyle="1" w:styleId="Standard">
    <w:name w:val="Standard"/>
    <w:pPr>
      <w:suppressAutoHyphens/>
      <w:autoSpaceDN w:val="0"/>
      <w:textAlignment w:val="baseline"/>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01123">
      <w:bodyDiv w:val="1"/>
      <w:marLeft w:val="0"/>
      <w:marRight w:val="0"/>
      <w:marTop w:val="0"/>
      <w:marBottom w:val="0"/>
      <w:divBdr>
        <w:top w:val="none" w:sz="0" w:space="0" w:color="auto"/>
        <w:left w:val="none" w:sz="0" w:space="0" w:color="auto"/>
        <w:bottom w:val="none" w:sz="0" w:space="0" w:color="auto"/>
        <w:right w:val="none" w:sz="0" w:space="0" w:color="auto"/>
      </w:divBdr>
    </w:div>
    <w:div w:id="990644726">
      <w:bodyDiv w:val="1"/>
      <w:marLeft w:val="0"/>
      <w:marRight w:val="0"/>
      <w:marTop w:val="0"/>
      <w:marBottom w:val="0"/>
      <w:divBdr>
        <w:top w:val="none" w:sz="0" w:space="0" w:color="auto"/>
        <w:left w:val="none" w:sz="0" w:space="0" w:color="auto"/>
        <w:bottom w:val="none" w:sz="0" w:space="0" w:color="auto"/>
        <w:right w:val="none" w:sz="0" w:space="0" w:color="auto"/>
      </w:divBdr>
    </w:div>
    <w:div w:id="1582987195">
      <w:bodyDiv w:val="1"/>
      <w:marLeft w:val="0"/>
      <w:marRight w:val="0"/>
      <w:marTop w:val="0"/>
      <w:marBottom w:val="0"/>
      <w:divBdr>
        <w:top w:val="none" w:sz="0" w:space="0" w:color="auto"/>
        <w:left w:val="none" w:sz="0" w:space="0" w:color="auto"/>
        <w:bottom w:val="none" w:sz="0" w:space="0" w:color="auto"/>
        <w:right w:val="none" w:sz="0" w:space="0" w:color="auto"/>
      </w:divBdr>
    </w:div>
    <w:div w:id="212881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D5E4ED-75FF-461F-B1D4-D88BCF39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5</Pages>
  <Words>1797</Words>
  <Characters>9704</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Fabio Santos de Mendonca</cp:lastModifiedBy>
  <cp:revision>570</cp:revision>
  <cp:lastPrinted>2021-01-28T13:55:00Z</cp:lastPrinted>
  <dcterms:created xsi:type="dcterms:W3CDTF">2021-04-12T15:53:00Z</dcterms:created>
  <dcterms:modified xsi:type="dcterms:W3CDTF">2022-03-28T10:46:00Z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1046-11.2.0.9150</vt:lpwstr>
  </property>
</Properties>
</file>