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SOLICITAÇÃO DE TRANSPORTE - PPEC/UFS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[APENAS VIAGENS LOCAIS OU INTERMUNICIPAIS]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5"/>
        <w:gridCol w:w="1325"/>
        <w:gridCol w:w="1427"/>
        <w:gridCol w:w="1225"/>
        <w:gridCol w:w="1469"/>
        <w:gridCol w:w="1183"/>
        <w:gridCol w:w="1510"/>
        <w:gridCol w:w="1142"/>
        <w:tblGridChange w:id="0">
          <w:tblGrid>
            <w:gridCol w:w="1325"/>
            <w:gridCol w:w="1325"/>
            <w:gridCol w:w="1427"/>
            <w:gridCol w:w="1225"/>
            <w:gridCol w:w="1469"/>
            <w:gridCol w:w="1183"/>
            <w:gridCol w:w="1510"/>
            <w:gridCol w:w="114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Beneficiário da viagem: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(NOME DO DISCENTE)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Docente responsável pela viagem: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(NOME DO DOCENTE)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do responsável pela viagem: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(CONTATO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DO BENEFICIÁRIO PARA RECEBER LIGAÇÕES DE EVENTUAIS ALTERAÇÕES DA VIAGEM POR PARTE DA DITRAN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 de destino: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(SE FOR MAIS DE UM, INFORMAR O MAIS DISTANTE)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INFORMAR FAZENDA, UNIDADE DE CONSERVAÇÃO...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inicial: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inicial: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chegada: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chegada: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retorno: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retorno: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chegada: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 chegada: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Pernoite de motorista: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   ) Não                (   ) 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Justificativa: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[SUGESTÕES DE JUSTIFICATIVAS AO FINAL DO DOCUMENTO]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de semana ou feriado: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   ) Não                (   ) 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Justificativa: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[SUGESTÕES DE JUSTIFICATIVAS AO FINAL DO DOCUMENTO]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Ponto de encontro: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(por ex., em frente ao Bloco A do DBI)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 de Mestrado: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pessoas: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carga: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e18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(item não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Observação: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e181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(item não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veículo: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(veículo simples, veículo tracionado/ranger, ônibus)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Nomes dos passageiros/ CPF: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(em caso de colaborador externos, requer justificativa!)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1. ______Nome completo__________________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(CPF: xxx.xxx.xxx-xx)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2. ______Nome completo__________________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(CPF: xxx.xxx.xxx-xx)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3. ______Nome completo__________________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(CPF: xxx.xxx.xxx-xx)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4. ______Nome completo__________________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(CPF: xxx.xxx.xxx-xx)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_____________Justificativa do colaborador externo,_____________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highlight w:val="yellow"/>
                <w:u w:val="single"/>
                <w:vertAlign w:val="baseline"/>
                <w:rtl w:val="0"/>
              </w:rPr>
              <w:t xml:space="preserve">_______________________se houver_________________________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Cronograma da viagem</w:t>
      </w:r>
      <w:r w:rsidDel="00000000" w:rsidR="00000000" w:rsidRPr="00000000">
        <w:rPr>
          <w:rtl w:val="0"/>
        </w:rPr>
      </w:r>
    </w:p>
    <w:tbl>
      <w:tblPr>
        <w:tblStyle w:val="Table2"/>
        <w:tblW w:w="73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2265"/>
        <w:gridCol w:w="2365"/>
        <w:gridCol w:w="1687"/>
        <w:tblGridChange w:id="0">
          <w:tblGrid>
            <w:gridCol w:w="1065"/>
            <w:gridCol w:w="2265"/>
            <w:gridCol w:w="2365"/>
            <w:gridCol w:w="168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XX/XX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XX/XX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XX/XX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Saída da UFS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Saída alojamento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Saída alojamento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Deslocamento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Deslocamento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Deslocamento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Chegada na sede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12h-13h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Almoço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Almoço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Almoço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Saída da sede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Coletas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Deslocamento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Retorno para alojamento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Retorno para alojamento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Chegada na UFS</w:t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SUGESTÕES DE TEXTOS: (sinta-se à vontade para criar a sua!)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Sugestões de justificativa de pernoite: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As atividades incluem deslocamentos entre os pontos de coleta, bem como início e término das atividades ao longo do dia que exigem horários incompatíveis com o retorno à UFS.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Justificamos a necessidade de pernoite do motorista em função do caráter contínuo dos trabalhos e apoio logístico para transporte de equipamentos e materiais coletados, além de auxílio em caso de acidentes com animais peçonhentos ou de outra natureza.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Solicita-se um veículo para permanência no local durante todo o período para deslocamentos entre as áreas, conforme necessidade das atividades do campo, e por motivos de segurança em virtude do difícil acesso ao povoado onde o estudo está sendo realizado.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Sugestões de justificativa de final de semana ou feriado: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Período ajustado para que as atividades de campo dos docentes que atuam no mestrado não prejudiquem o andamento das suas aulas na graduação.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Período adequado à liberação dos pesquisadores pela instituição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Período adequado à autorização de acesso à área de estudo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Sugestões de detalhamentos para o cronograma: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Saída / chegada UFS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Deslocamento na área de estudo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Saída/ retorno alojamento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Coleta de material/ atividade de campo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Visita ao XXXX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360"/>
        <w:jc w:val="left"/>
        <w:rPr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Aula de campo/ prática da disciplina XXXXX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30"/>
          <w:szCs w:val="30"/>
          <w:u w:val="none"/>
          <w:shd w:fill="auto" w:val="clear"/>
          <w:vertAlign w:val="baseline"/>
          <w:rtl w:val="0"/>
        </w:rPr>
        <w:t xml:space="preserve">A seguir,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0"/>
          <w:szCs w:val="30"/>
          <w:u w:val="single"/>
          <w:rtl w:val="0"/>
        </w:rPr>
        <w:t xml:space="preserve">TRANSCRIÇÃO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30"/>
          <w:szCs w:val="30"/>
          <w:u w:val="none"/>
          <w:shd w:fill="auto" w:val="clear"/>
          <w:vertAlign w:val="baseline"/>
          <w:rtl w:val="0"/>
        </w:rPr>
        <w:t xml:space="preserve">das instruções contidas no SIPAC:</w:t>
      </w:r>
    </w:p>
    <w:p w:rsidR="00000000" w:rsidDel="00000000" w:rsidP="00000000" w:rsidRDefault="00000000" w:rsidRPr="00000000" w14:paraId="000000FA">
      <w:pPr>
        <w:shd w:fill="bfbfb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POR FAVOR, LEIA AS INSTRUÇÕES ABAIXO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Conforme Portarias 0377/2016 e 45/2020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Normas para solicitação de veículos da UFS: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Com antecedência mínima de 2 (dois) dias úteis, quando se tratar de deslocamentos locais.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2- Com antecedência mínima de 10 (dez) dias úteis, quando se tratar de viagens intermunicipais (PORTARIA 45/2020-GR).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Deverá conter os seguintes documentos: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Cronograma da viagem.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- Lista de passageiros.]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III- Se solicitar diária informar os beneficiários.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IV- No boletim da viagem é obrigatório às assinaturas dos beneficiários após a viagem.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3 - Com antecedência mínima de 15 (quinze) dias úteis, quando se tratar de viagens interestaduais (PORTARIA 0377/2016).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Quando se tratar de uma viagem interestadual abrir uma requisição via SIPAC e abrir um processo eletrônico com carga para PROAD que deverá conter os seguintes documentos: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- Cópia da RV (Requisição de Veículo) cadastrada no DITRAN via SIPAC.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 - Lista de passageiros com cópia do RG e CPF e número de matricula estudantil.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 - Folder do evento.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- Cronograma das atividades a serem realizadas.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Observações: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A ausência das informações e dos documentos acima, implicará na negação ou cancelamento da requisição de viagem.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- Para o tipo de viagem Local, os destinos permitidos são: Aracaju, Barra dos Coqueiros, Nossa Senhora do Socorro e São Cristóvão.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OBS: O dia da solicitação não é computado.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127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190500</wp:posOffset>
              </wp:positionV>
              <wp:extent cx="4989195" cy="111188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51403" y="3224058"/>
                        <a:ext cx="4989195" cy="1111885"/>
                        <a:chOff x="2851403" y="3224058"/>
                        <a:chExt cx="4989195" cy="1111885"/>
                      </a:xfrm>
                    </wpg:grpSpPr>
                    <wpg:grpSp>
                      <wpg:cNvGrpSpPr/>
                      <wpg:grpSpPr>
                        <a:xfrm>
                          <a:off x="2851403" y="3224058"/>
                          <a:ext cx="4989195" cy="1111885"/>
                          <a:chOff x="2754" y="313"/>
                          <a:chExt cx="7857" cy="17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754" y="313"/>
                            <a:ext cx="7850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PPEC Emisférios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9201" y="313"/>
                            <a:ext cx="141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754" y="313"/>
                            <a:ext cx="7161" cy="1751"/>
                            <a:chOff x="2754" y="313"/>
                            <a:chExt cx="7161" cy="175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075" y="913"/>
                              <a:ext cx="6840" cy="1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56.99999809265137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UNIVERSIDADE FEDERAL DE SERGIPE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56.99999809265137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PRÓ-REITORIA DE PÓS-GRADUAÇÃO E PESQUISA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56.99999809265137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PROGRAMA DE PÓS-GRADUAÇÃO EM ECOLOGIA E CONSERVAÇÃO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descr="ufs_vertical_positiva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54" y="313"/>
                              <a:ext cx="970" cy="1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190500</wp:posOffset>
              </wp:positionV>
              <wp:extent cx="4989195" cy="11118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9195" cy="1111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