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09646" w14:textId="79EF41CF" w:rsidR="00FA5EE1" w:rsidRPr="00842679" w:rsidRDefault="00974C23" w:rsidP="00566298">
      <w:pPr>
        <w:spacing w:before="120" w:after="120"/>
        <w:jc w:val="center"/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>Sobre as fórmulas mágicas</w:t>
      </w:r>
      <w:r w:rsidR="007D7CD0">
        <w:rPr>
          <w:rFonts w:ascii="Times" w:hAnsi="Times"/>
          <w:b/>
          <w:sz w:val="28"/>
        </w:rPr>
        <w:t xml:space="preserve"> para aprender uma língua</w:t>
      </w:r>
      <w:r w:rsidR="00027290">
        <w:rPr>
          <w:rStyle w:val="FootnoteReference"/>
          <w:rFonts w:ascii="Times" w:hAnsi="Times"/>
          <w:b/>
          <w:sz w:val="28"/>
        </w:rPr>
        <w:footnoteReference w:id="1"/>
      </w:r>
    </w:p>
    <w:p w14:paraId="3862177B" w14:textId="77777777" w:rsidR="00FA5EE1" w:rsidRDefault="00FA5EE1" w:rsidP="00C95742">
      <w:pPr>
        <w:spacing w:before="120" w:after="120"/>
        <w:jc w:val="center"/>
        <w:rPr>
          <w:rFonts w:ascii="Times" w:hAnsi="Times"/>
        </w:rPr>
      </w:pPr>
    </w:p>
    <w:p w14:paraId="31FB6A2D" w14:textId="58C31854" w:rsidR="00FA5EE1" w:rsidRPr="00842679" w:rsidRDefault="00FA5EE1" w:rsidP="00842679">
      <w:pPr>
        <w:spacing w:before="120" w:after="120"/>
        <w:jc w:val="both"/>
        <w:rPr>
          <w:rFonts w:ascii="Times" w:hAnsi="Times"/>
          <w:i/>
        </w:rPr>
      </w:pPr>
      <w:r w:rsidRPr="00842679">
        <w:rPr>
          <w:rFonts w:ascii="Times" w:hAnsi="Times"/>
          <w:i/>
        </w:rPr>
        <w:t>Paulo Roberto Boa Sorte Silva</w:t>
      </w:r>
      <w:r w:rsidR="00842679" w:rsidRPr="00842679">
        <w:rPr>
          <w:rFonts w:ascii="Times" w:hAnsi="Times"/>
          <w:i/>
        </w:rPr>
        <w:t xml:space="preserve"> – Doutorando em Linguística Aplicada e Estudos da Linguagem pela PUC-SP e professor do Instituto Federal de Educação, Ciência e Tecnologia de Sergipe (IFS)</w:t>
      </w:r>
      <w:r w:rsidR="00937F28">
        <w:rPr>
          <w:rFonts w:ascii="Times" w:hAnsi="Times"/>
          <w:i/>
        </w:rPr>
        <w:t>. E-mail: pauloboasorte@bol.com.br</w:t>
      </w:r>
    </w:p>
    <w:p w14:paraId="15251984" w14:textId="77777777" w:rsidR="00FA5EE1" w:rsidRPr="00FA5EE1" w:rsidRDefault="00FA5EE1" w:rsidP="00C95742">
      <w:pPr>
        <w:spacing w:before="120" w:after="120"/>
        <w:ind w:firstLine="720"/>
        <w:jc w:val="both"/>
        <w:rPr>
          <w:rFonts w:ascii="Times" w:hAnsi="Times"/>
        </w:rPr>
      </w:pPr>
    </w:p>
    <w:p w14:paraId="5340E4E1" w14:textId="30AE6F60" w:rsidR="00F17DD3" w:rsidRDefault="00937F28" w:rsidP="009741F4">
      <w:pPr>
        <w:spacing w:before="120" w:after="120"/>
        <w:ind w:firstLine="720"/>
        <w:jc w:val="both"/>
        <w:rPr>
          <w:rFonts w:ascii="Times" w:hAnsi="Times"/>
        </w:rPr>
      </w:pPr>
      <w:r>
        <w:rPr>
          <w:rFonts w:ascii="Times" w:hAnsi="Times"/>
        </w:rPr>
        <w:t>É comum que as pessoas interessadas em encarar o desafio de aprender uma nova língua busquem, ante</w:t>
      </w:r>
      <w:r w:rsidR="00295985">
        <w:rPr>
          <w:rFonts w:ascii="Times" w:hAnsi="Times"/>
        </w:rPr>
        <w:t>s do início dess</w:t>
      </w:r>
      <w:r w:rsidR="00E64011">
        <w:rPr>
          <w:rFonts w:ascii="Times" w:hAnsi="Times"/>
        </w:rPr>
        <w:t xml:space="preserve">a empreitada, </w:t>
      </w:r>
      <w:r w:rsidR="00295985">
        <w:rPr>
          <w:rFonts w:ascii="Times" w:hAnsi="Times"/>
        </w:rPr>
        <w:t xml:space="preserve">dicas sobre as melhores escolas, os melhores métodos e os menores preços. A preferência, nesses casos, é que seja algo </w:t>
      </w:r>
      <w:r w:rsidR="00D001D5">
        <w:rPr>
          <w:rFonts w:ascii="Times" w:hAnsi="Times"/>
        </w:rPr>
        <w:t>perto</w:t>
      </w:r>
      <w:r w:rsidR="00295985">
        <w:rPr>
          <w:rFonts w:ascii="Times" w:hAnsi="Times"/>
        </w:rPr>
        <w:t xml:space="preserve"> de casa, que não dê muito trabalho e que seja muito barato. </w:t>
      </w:r>
      <w:r w:rsidR="006D40D8">
        <w:rPr>
          <w:rFonts w:ascii="Times" w:hAnsi="Times"/>
        </w:rPr>
        <w:t>É aí</w:t>
      </w:r>
      <w:r w:rsidR="00295985">
        <w:rPr>
          <w:rFonts w:ascii="Times" w:hAnsi="Times"/>
        </w:rPr>
        <w:t xml:space="preserve"> que começa o problema.</w:t>
      </w:r>
      <w:r w:rsidR="00A91DAC">
        <w:rPr>
          <w:rFonts w:ascii="Times" w:hAnsi="Times"/>
        </w:rPr>
        <w:t xml:space="preserve"> </w:t>
      </w:r>
      <w:r w:rsidR="00F17DD3">
        <w:rPr>
          <w:rFonts w:ascii="Times" w:hAnsi="Times"/>
        </w:rPr>
        <w:t>Há mais</w:t>
      </w:r>
      <w:r w:rsidR="00572DA0">
        <w:rPr>
          <w:rFonts w:ascii="Times" w:hAnsi="Times"/>
        </w:rPr>
        <w:t xml:space="preserve"> de 20 anos, os pesquisado</w:t>
      </w:r>
      <w:r w:rsidR="00407F0B">
        <w:rPr>
          <w:rFonts w:ascii="Times" w:hAnsi="Times"/>
        </w:rPr>
        <w:t xml:space="preserve">res da </w:t>
      </w:r>
      <w:r w:rsidR="00DE65D0">
        <w:rPr>
          <w:rFonts w:ascii="Times" w:hAnsi="Times"/>
        </w:rPr>
        <w:t>Linguística Aplicada</w:t>
      </w:r>
      <w:r w:rsidR="00A91DAC">
        <w:rPr>
          <w:rFonts w:ascii="Times" w:hAnsi="Times"/>
        </w:rPr>
        <w:t xml:space="preserve"> explica</w:t>
      </w:r>
      <w:r w:rsidR="00407F0B">
        <w:rPr>
          <w:rFonts w:ascii="Times" w:hAnsi="Times"/>
        </w:rPr>
        <w:t>m</w:t>
      </w:r>
      <w:r w:rsidR="00572DA0">
        <w:rPr>
          <w:rFonts w:ascii="Times" w:hAnsi="Times"/>
        </w:rPr>
        <w:t xml:space="preserve"> que não há um método ideal para ensinar e aprender línguas. Nesse </w:t>
      </w:r>
      <w:r w:rsidR="00902A47">
        <w:rPr>
          <w:rFonts w:ascii="Times" w:hAnsi="Times"/>
        </w:rPr>
        <w:t>caso</w:t>
      </w:r>
      <w:r w:rsidR="0001759E">
        <w:rPr>
          <w:rFonts w:ascii="Times" w:hAnsi="Times"/>
        </w:rPr>
        <w:t>,</w:t>
      </w:r>
      <w:r w:rsidR="00572DA0">
        <w:rPr>
          <w:rFonts w:ascii="Times" w:hAnsi="Times"/>
        </w:rPr>
        <w:t xml:space="preserve"> eu </w:t>
      </w:r>
      <w:r w:rsidR="00902A47">
        <w:rPr>
          <w:rFonts w:ascii="Times" w:hAnsi="Times"/>
        </w:rPr>
        <w:t>acrescento</w:t>
      </w:r>
      <w:r w:rsidR="00572DA0">
        <w:rPr>
          <w:rFonts w:ascii="Times" w:hAnsi="Times"/>
        </w:rPr>
        <w:t xml:space="preserve"> que não há </w:t>
      </w:r>
      <w:r w:rsidR="0001759E">
        <w:rPr>
          <w:rFonts w:ascii="Times" w:hAnsi="Times"/>
        </w:rPr>
        <w:t xml:space="preserve">também </w:t>
      </w:r>
      <w:r w:rsidR="00572DA0">
        <w:rPr>
          <w:rFonts w:ascii="Times" w:hAnsi="Times"/>
        </w:rPr>
        <w:t xml:space="preserve">uma escola ideal, tampouco um preço ideal. </w:t>
      </w:r>
      <w:r w:rsidR="00902A47">
        <w:rPr>
          <w:rFonts w:ascii="Times" w:hAnsi="Times"/>
        </w:rPr>
        <w:t>Estou me referindo</w:t>
      </w:r>
      <w:r w:rsidR="00D001D5">
        <w:rPr>
          <w:rFonts w:ascii="Times" w:hAnsi="Times"/>
        </w:rPr>
        <w:t xml:space="preserve"> não só às escolas de idiomas, como também às escolas de ensino fundamental e médio, privadas e públicas, pois cabe, principalmente, a elas a tarefa de ensinar</w:t>
      </w:r>
      <w:r w:rsidR="00A91DAC">
        <w:rPr>
          <w:rFonts w:ascii="Times" w:hAnsi="Times"/>
        </w:rPr>
        <w:t xml:space="preserve"> um</w:t>
      </w:r>
      <w:r w:rsidR="00D001D5">
        <w:rPr>
          <w:rFonts w:ascii="Times" w:hAnsi="Times"/>
        </w:rPr>
        <w:t xml:space="preserve"> id</w:t>
      </w:r>
      <w:r w:rsidR="00A91DAC">
        <w:rPr>
          <w:rFonts w:ascii="Times" w:hAnsi="Times"/>
        </w:rPr>
        <w:t>ioma</w:t>
      </w:r>
      <w:r w:rsidR="00DE65D0">
        <w:rPr>
          <w:rFonts w:ascii="Times" w:hAnsi="Times"/>
        </w:rPr>
        <w:t xml:space="preserve"> estrangeiro</w:t>
      </w:r>
      <w:r w:rsidR="00566298">
        <w:rPr>
          <w:rFonts w:ascii="Times" w:hAnsi="Times"/>
        </w:rPr>
        <w:t>.</w:t>
      </w:r>
    </w:p>
    <w:p w14:paraId="7BF2CBC3" w14:textId="291F3512" w:rsidR="00407F0B" w:rsidRDefault="00D001D5" w:rsidP="00C95742">
      <w:pPr>
        <w:spacing w:before="120" w:after="120"/>
        <w:ind w:firstLine="720"/>
        <w:jc w:val="both"/>
        <w:rPr>
          <w:rFonts w:ascii="Times" w:hAnsi="Times"/>
        </w:rPr>
      </w:pPr>
      <w:r>
        <w:rPr>
          <w:rFonts w:ascii="Times" w:hAnsi="Times"/>
        </w:rPr>
        <w:t>Há t</w:t>
      </w:r>
      <w:r w:rsidR="00407F0B">
        <w:rPr>
          <w:rFonts w:ascii="Times" w:hAnsi="Times"/>
        </w:rPr>
        <w:t xml:space="preserve">rês possíveis explicações para </w:t>
      </w:r>
      <w:r>
        <w:rPr>
          <w:rFonts w:ascii="Times" w:hAnsi="Times"/>
        </w:rPr>
        <w:t>o argumento da inexistência do método ideal</w:t>
      </w:r>
      <w:r w:rsidR="00566298">
        <w:rPr>
          <w:rFonts w:ascii="Times" w:hAnsi="Times"/>
        </w:rPr>
        <w:t>. V</w:t>
      </w:r>
      <w:r w:rsidR="00DE65D0">
        <w:rPr>
          <w:rFonts w:ascii="Times" w:hAnsi="Times"/>
        </w:rPr>
        <w:t xml:space="preserve">ou </w:t>
      </w:r>
      <w:r w:rsidR="00370FEC">
        <w:rPr>
          <w:rFonts w:ascii="Times" w:hAnsi="Times"/>
        </w:rPr>
        <w:t>me basear</w:t>
      </w:r>
      <w:r w:rsidR="00DE65D0">
        <w:rPr>
          <w:rFonts w:ascii="Times" w:hAnsi="Times"/>
        </w:rPr>
        <w:t xml:space="preserve"> em </w:t>
      </w:r>
      <w:r w:rsidR="00566298">
        <w:rPr>
          <w:rFonts w:ascii="Times" w:hAnsi="Times"/>
        </w:rPr>
        <w:t>Prabhu (</w:t>
      </w:r>
      <w:r w:rsidR="00D45F4F">
        <w:rPr>
          <w:rFonts w:ascii="Times" w:hAnsi="Times"/>
        </w:rPr>
        <w:t>1990)</w:t>
      </w:r>
      <w:r w:rsidR="00370FEC">
        <w:rPr>
          <w:rFonts w:ascii="Times" w:hAnsi="Times"/>
        </w:rPr>
        <w:t xml:space="preserve"> para esclarecê-las</w:t>
      </w:r>
      <w:r w:rsidR="00D45F4F">
        <w:rPr>
          <w:rFonts w:ascii="Times" w:hAnsi="Times"/>
        </w:rPr>
        <w:t xml:space="preserve">. </w:t>
      </w:r>
      <w:r w:rsidR="00566298">
        <w:rPr>
          <w:rFonts w:ascii="Times" w:hAnsi="Times"/>
        </w:rPr>
        <w:t>A princípio,</w:t>
      </w:r>
      <w:r>
        <w:rPr>
          <w:rFonts w:ascii="Times" w:hAnsi="Times"/>
        </w:rPr>
        <w:t xml:space="preserve"> parece desanimador, mas, pensando bem</w:t>
      </w:r>
      <w:r w:rsidR="00D45F4F">
        <w:rPr>
          <w:rFonts w:ascii="Times" w:hAnsi="Times"/>
        </w:rPr>
        <w:t>,</w:t>
      </w:r>
      <w:r>
        <w:rPr>
          <w:rFonts w:ascii="Times" w:hAnsi="Times"/>
        </w:rPr>
        <w:t xml:space="preserve"> evita que sejamos iludidos pela possibilidade da existência de fórmulas mágicas</w:t>
      </w:r>
      <w:r w:rsidR="00370FEC">
        <w:rPr>
          <w:rFonts w:ascii="Times" w:hAnsi="Times"/>
        </w:rPr>
        <w:t xml:space="preserve">, massivamente ofertadas por </w:t>
      </w:r>
      <w:r w:rsidR="00370FEC" w:rsidRPr="00D438C5">
        <w:rPr>
          <w:rFonts w:ascii="Times" w:hAnsi="Times"/>
          <w:b/>
        </w:rPr>
        <w:t>alguns</w:t>
      </w:r>
      <w:r w:rsidR="00D45F4F">
        <w:rPr>
          <w:rFonts w:ascii="Times" w:hAnsi="Times"/>
        </w:rPr>
        <w:t xml:space="preserve"> cursos de idiomas que prometem milagres</w:t>
      </w:r>
      <w:r w:rsidR="00370FEC">
        <w:rPr>
          <w:rFonts w:ascii="Times" w:hAnsi="Times"/>
        </w:rPr>
        <w:t>,</w:t>
      </w:r>
      <w:r w:rsidR="00DE65D0">
        <w:rPr>
          <w:rFonts w:ascii="Times" w:hAnsi="Times"/>
        </w:rPr>
        <w:t xml:space="preserve"> e </w:t>
      </w:r>
      <w:r w:rsidR="00333577">
        <w:rPr>
          <w:rFonts w:ascii="Times" w:hAnsi="Times"/>
        </w:rPr>
        <w:t>tamb</w:t>
      </w:r>
      <w:r w:rsidR="00370FEC">
        <w:rPr>
          <w:rFonts w:ascii="Times" w:hAnsi="Times"/>
        </w:rPr>
        <w:t xml:space="preserve">ém por </w:t>
      </w:r>
      <w:r w:rsidR="00370FEC" w:rsidRPr="00D438C5">
        <w:rPr>
          <w:rFonts w:ascii="Times" w:hAnsi="Times"/>
          <w:b/>
        </w:rPr>
        <w:t>alguns</w:t>
      </w:r>
      <w:r w:rsidR="00333577">
        <w:rPr>
          <w:rFonts w:ascii="Times" w:hAnsi="Times"/>
        </w:rPr>
        <w:t xml:space="preserve"> </w:t>
      </w:r>
      <w:r w:rsidR="00D45F4F">
        <w:rPr>
          <w:rFonts w:ascii="Times" w:hAnsi="Times"/>
        </w:rPr>
        <w:t xml:space="preserve">políticos que dizem oferecer um ensino público de qualidade. </w:t>
      </w:r>
      <w:r w:rsidR="00E64011">
        <w:rPr>
          <w:rFonts w:ascii="Times" w:hAnsi="Times"/>
        </w:rPr>
        <w:t>D</w:t>
      </w:r>
      <w:r w:rsidR="00D438C5">
        <w:rPr>
          <w:rFonts w:ascii="Times" w:hAnsi="Times"/>
        </w:rPr>
        <w:t xml:space="preserve">estaco </w:t>
      </w:r>
      <w:r w:rsidR="00D438C5" w:rsidRPr="005B4E8F">
        <w:rPr>
          <w:rFonts w:ascii="Times" w:hAnsi="Times"/>
          <w:b/>
        </w:rPr>
        <w:t>alguns</w:t>
      </w:r>
      <w:r w:rsidR="00D438C5">
        <w:rPr>
          <w:rFonts w:ascii="Times" w:hAnsi="Times"/>
        </w:rPr>
        <w:t>,</w:t>
      </w:r>
      <w:r w:rsidR="00E64011">
        <w:rPr>
          <w:rFonts w:ascii="Times" w:hAnsi="Times"/>
        </w:rPr>
        <w:t xml:space="preserve"> em ambos os </w:t>
      </w:r>
      <w:r w:rsidR="003030A7">
        <w:rPr>
          <w:rFonts w:ascii="Times" w:hAnsi="Times"/>
        </w:rPr>
        <w:t>casos</w:t>
      </w:r>
      <w:r w:rsidR="00D438C5">
        <w:rPr>
          <w:rFonts w:ascii="Times" w:hAnsi="Times"/>
        </w:rPr>
        <w:t>, pois sempre há exceções</w:t>
      </w:r>
      <w:r w:rsidR="00E64011">
        <w:rPr>
          <w:rFonts w:ascii="Times" w:hAnsi="Times"/>
        </w:rPr>
        <w:t>.</w:t>
      </w:r>
    </w:p>
    <w:p w14:paraId="38CA0647" w14:textId="3304F7F2" w:rsidR="00CC2F1F" w:rsidRDefault="00D45F4F" w:rsidP="00C95742">
      <w:pPr>
        <w:spacing w:before="120" w:after="120"/>
        <w:ind w:firstLine="720"/>
        <w:jc w:val="both"/>
        <w:rPr>
          <w:rFonts w:ascii="Times" w:hAnsi="Times"/>
        </w:rPr>
      </w:pPr>
      <w:r>
        <w:rPr>
          <w:rFonts w:ascii="Times" w:hAnsi="Times"/>
        </w:rPr>
        <w:t xml:space="preserve">A primeira explicação é que </w:t>
      </w:r>
      <w:r w:rsidR="00F30C5E">
        <w:rPr>
          <w:rFonts w:ascii="Times" w:hAnsi="Times"/>
        </w:rPr>
        <w:t>tudo depende do contexto em que se ensina o idioma</w:t>
      </w:r>
      <w:r>
        <w:rPr>
          <w:rFonts w:ascii="Times" w:hAnsi="Times"/>
        </w:rPr>
        <w:t xml:space="preserve">. </w:t>
      </w:r>
      <w:r w:rsidR="00DE65D0">
        <w:rPr>
          <w:rFonts w:ascii="Times" w:hAnsi="Times"/>
        </w:rPr>
        <w:t>Isso significa que não existe</w:t>
      </w:r>
      <w:r w:rsidR="00F30C5E">
        <w:rPr>
          <w:rFonts w:ascii="Times" w:hAnsi="Times"/>
        </w:rPr>
        <w:t xml:space="preserve"> um único método que sirva para todo mundo.</w:t>
      </w:r>
      <w:r w:rsidR="00DE65D0">
        <w:rPr>
          <w:rFonts w:ascii="Times" w:hAnsi="Times"/>
        </w:rPr>
        <w:t xml:space="preserve"> </w:t>
      </w:r>
      <w:r w:rsidR="00370FEC">
        <w:rPr>
          <w:rFonts w:ascii="Times" w:hAnsi="Times"/>
        </w:rPr>
        <w:t>Seria pensar ingenuamente</w:t>
      </w:r>
      <w:r w:rsidR="00663F60">
        <w:rPr>
          <w:rFonts w:ascii="Times" w:hAnsi="Times"/>
        </w:rPr>
        <w:t xml:space="preserve">. </w:t>
      </w:r>
      <w:r w:rsidR="00C31FF7">
        <w:rPr>
          <w:rFonts w:ascii="Times" w:hAnsi="Times"/>
        </w:rPr>
        <w:t>A</w:t>
      </w:r>
      <w:r w:rsidR="009B00BE">
        <w:rPr>
          <w:rFonts w:ascii="Times" w:hAnsi="Times"/>
        </w:rPr>
        <w:t>ssim,</w:t>
      </w:r>
      <w:r w:rsidR="00A91DAC">
        <w:rPr>
          <w:rFonts w:ascii="Times" w:hAnsi="Times"/>
        </w:rPr>
        <w:t xml:space="preserve"> fica</w:t>
      </w:r>
      <w:r w:rsidR="00DE65D0">
        <w:rPr>
          <w:rFonts w:ascii="Times" w:hAnsi="Times"/>
        </w:rPr>
        <w:t xml:space="preserve"> fácil descartar as falsas </w:t>
      </w:r>
      <w:r w:rsidR="00C31D5D">
        <w:rPr>
          <w:rFonts w:ascii="Times" w:hAnsi="Times"/>
        </w:rPr>
        <w:t>oferta</w:t>
      </w:r>
      <w:r w:rsidR="00DE65D0">
        <w:rPr>
          <w:rFonts w:ascii="Times" w:hAnsi="Times"/>
        </w:rPr>
        <w:t xml:space="preserve">s </w:t>
      </w:r>
      <w:r w:rsidR="00C31FF7">
        <w:rPr>
          <w:rFonts w:ascii="Times" w:hAnsi="Times"/>
        </w:rPr>
        <w:t>que</w:t>
      </w:r>
      <w:r w:rsidR="00DE65D0">
        <w:rPr>
          <w:rFonts w:ascii="Times" w:hAnsi="Times"/>
        </w:rPr>
        <w:t xml:space="preserve"> </w:t>
      </w:r>
      <w:r w:rsidR="00370FEC">
        <w:rPr>
          <w:rFonts w:ascii="Times" w:hAnsi="Times"/>
        </w:rPr>
        <w:t xml:space="preserve">muitos empresários </w:t>
      </w:r>
      <w:r w:rsidR="00C31D5D">
        <w:rPr>
          <w:rFonts w:ascii="Times" w:hAnsi="Times"/>
        </w:rPr>
        <w:t xml:space="preserve">de cursos de idiomas </w:t>
      </w:r>
      <w:r w:rsidR="00C31FF7">
        <w:rPr>
          <w:rFonts w:ascii="Times" w:hAnsi="Times"/>
        </w:rPr>
        <w:t>fazem</w:t>
      </w:r>
      <w:r w:rsidR="00DE65D0">
        <w:rPr>
          <w:rFonts w:ascii="Times" w:hAnsi="Times"/>
        </w:rPr>
        <w:t>: “aprend</w:t>
      </w:r>
      <w:r w:rsidR="00A91DAC">
        <w:rPr>
          <w:rFonts w:ascii="Times" w:hAnsi="Times"/>
        </w:rPr>
        <w:t xml:space="preserve">a </w:t>
      </w:r>
      <w:r w:rsidR="00663F60">
        <w:rPr>
          <w:rFonts w:ascii="Times" w:hAnsi="Times"/>
        </w:rPr>
        <w:t>100</w:t>
      </w:r>
      <w:r w:rsidR="00A91DAC">
        <w:rPr>
          <w:rFonts w:ascii="Times" w:hAnsi="Times"/>
        </w:rPr>
        <w:t xml:space="preserve"> palavras em </w:t>
      </w:r>
      <w:r w:rsidR="00663F60">
        <w:rPr>
          <w:rFonts w:ascii="Times" w:hAnsi="Times"/>
        </w:rPr>
        <w:t>2 horas</w:t>
      </w:r>
      <w:r w:rsidR="00DE65D0">
        <w:rPr>
          <w:rFonts w:ascii="Times" w:hAnsi="Times"/>
        </w:rPr>
        <w:t>”</w:t>
      </w:r>
      <w:r w:rsidR="00663F60">
        <w:rPr>
          <w:rFonts w:ascii="Times" w:hAnsi="Times"/>
        </w:rPr>
        <w:t>, por exemplo</w:t>
      </w:r>
      <w:r w:rsidR="00DE65D0">
        <w:rPr>
          <w:rFonts w:ascii="Times" w:hAnsi="Times"/>
        </w:rPr>
        <w:t xml:space="preserve">. </w:t>
      </w:r>
    </w:p>
    <w:p w14:paraId="2BEEEF12" w14:textId="044F3EF9" w:rsidR="00F30C5E" w:rsidRDefault="00DE65D0" w:rsidP="00CC2F1F">
      <w:pPr>
        <w:spacing w:before="120" w:after="120"/>
        <w:ind w:firstLine="720"/>
        <w:jc w:val="both"/>
        <w:rPr>
          <w:rFonts w:ascii="Times" w:hAnsi="Times"/>
        </w:rPr>
      </w:pPr>
      <w:r>
        <w:rPr>
          <w:rFonts w:ascii="Times" w:hAnsi="Times"/>
        </w:rPr>
        <w:t xml:space="preserve">Ora, </w:t>
      </w:r>
      <w:r w:rsidR="00663F60">
        <w:rPr>
          <w:rFonts w:ascii="Times" w:hAnsi="Times"/>
        </w:rPr>
        <w:t>pessoas não são máquinas. Cada um tem o seu</w:t>
      </w:r>
      <w:r>
        <w:rPr>
          <w:rFonts w:ascii="Times" w:hAnsi="Times"/>
        </w:rPr>
        <w:t xml:space="preserve"> ritmo </w:t>
      </w:r>
      <w:r w:rsidR="00663F60">
        <w:rPr>
          <w:rFonts w:ascii="Times" w:hAnsi="Times"/>
        </w:rPr>
        <w:t>de aprendizagem e</w:t>
      </w:r>
      <w:r>
        <w:rPr>
          <w:rFonts w:ascii="Times" w:hAnsi="Times"/>
        </w:rPr>
        <w:t xml:space="preserve"> </w:t>
      </w:r>
      <w:r w:rsidR="00663F60">
        <w:rPr>
          <w:rFonts w:ascii="Times" w:hAnsi="Times"/>
        </w:rPr>
        <w:t xml:space="preserve">traz </w:t>
      </w:r>
      <w:r>
        <w:rPr>
          <w:rFonts w:ascii="Times" w:hAnsi="Times"/>
        </w:rPr>
        <w:t xml:space="preserve">histórias diferentes para a sala de aula, </w:t>
      </w:r>
      <w:r w:rsidR="00663F60">
        <w:rPr>
          <w:rFonts w:ascii="Times" w:hAnsi="Times"/>
        </w:rPr>
        <w:t>possui</w:t>
      </w:r>
      <w:r>
        <w:rPr>
          <w:rFonts w:ascii="Times" w:hAnsi="Times"/>
        </w:rPr>
        <w:t xml:space="preserve"> bagagens culturai</w:t>
      </w:r>
      <w:r w:rsidR="00663F60">
        <w:rPr>
          <w:rFonts w:ascii="Times" w:hAnsi="Times"/>
        </w:rPr>
        <w:t>s diferentes e, obviamente, irá</w:t>
      </w:r>
      <w:r>
        <w:rPr>
          <w:rFonts w:ascii="Times" w:hAnsi="Times"/>
        </w:rPr>
        <w:t xml:space="preserve"> aprender </w:t>
      </w:r>
      <w:r w:rsidR="00CC2F1F">
        <w:rPr>
          <w:rFonts w:ascii="Times" w:hAnsi="Times"/>
        </w:rPr>
        <w:t>com</w:t>
      </w:r>
      <w:r>
        <w:rPr>
          <w:rFonts w:ascii="Times" w:hAnsi="Times"/>
        </w:rPr>
        <w:t xml:space="preserve"> métodos diferentes. Como se pode prometer que o aluno matriculado irá aprender um núme</w:t>
      </w:r>
      <w:r w:rsidR="00A91DAC">
        <w:rPr>
          <w:rFonts w:ascii="Times" w:hAnsi="Times"/>
        </w:rPr>
        <w:t>ro X de palavras em um número Y</w:t>
      </w:r>
      <w:r>
        <w:rPr>
          <w:rFonts w:ascii="Times" w:hAnsi="Times"/>
        </w:rPr>
        <w:t xml:space="preserve"> de horas? Sem contar que palavras soltas não levam a lugar </w:t>
      </w:r>
      <w:r w:rsidR="005D018E">
        <w:rPr>
          <w:rFonts w:ascii="Times" w:hAnsi="Times"/>
        </w:rPr>
        <w:t>algum</w:t>
      </w:r>
      <w:r>
        <w:rPr>
          <w:rFonts w:ascii="Times" w:hAnsi="Times"/>
        </w:rPr>
        <w:t xml:space="preserve">. Aprender a falar </w:t>
      </w:r>
      <w:proofErr w:type="spellStart"/>
      <w:r w:rsidRPr="00DE65D0">
        <w:rPr>
          <w:rFonts w:ascii="Times" w:hAnsi="Times"/>
          <w:i/>
        </w:rPr>
        <w:t>dogs</w:t>
      </w:r>
      <w:proofErr w:type="spellEnd"/>
      <w:r>
        <w:rPr>
          <w:rFonts w:ascii="Times" w:hAnsi="Times"/>
        </w:rPr>
        <w:t xml:space="preserve"> e </w:t>
      </w:r>
      <w:proofErr w:type="spellStart"/>
      <w:r w:rsidRPr="00DE65D0">
        <w:rPr>
          <w:rFonts w:ascii="Times" w:hAnsi="Times"/>
          <w:i/>
        </w:rPr>
        <w:t>cats</w:t>
      </w:r>
      <w:proofErr w:type="spellEnd"/>
      <w:r>
        <w:rPr>
          <w:rFonts w:ascii="Times" w:hAnsi="Times"/>
        </w:rPr>
        <w:t xml:space="preserve"> fora de um contexto não é aprender inglês.</w:t>
      </w:r>
      <w:r w:rsidR="00CC2F1F">
        <w:rPr>
          <w:rFonts w:ascii="Times" w:hAnsi="Times"/>
        </w:rPr>
        <w:t xml:space="preserve"> É simplesmente aprender a falar </w:t>
      </w:r>
      <w:proofErr w:type="spellStart"/>
      <w:r w:rsidR="00CC2F1F" w:rsidRPr="00CC2F1F">
        <w:rPr>
          <w:rFonts w:ascii="Times" w:hAnsi="Times"/>
          <w:i/>
        </w:rPr>
        <w:t>dogs</w:t>
      </w:r>
      <w:proofErr w:type="spellEnd"/>
      <w:r w:rsidR="00CC2F1F">
        <w:rPr>
          <w:rFonts w:ascii="Times" w:hAnsi="Times"/>
        </w:rPr>
        <w:t xml:space="preserve"> e </w:t>
      </w:r>
      <w:proofErr w:type="spellStart"/>
      <w:r w:rsidR="00CC2F1F" w:rsidRPr="00CC2F1F">
        <w:rPr>
          <w:rFonts w:ascii="Times" w:hAnsi="Times"/>
          <w:i/>
        </w:rPr>
        <w:t>cats</w:t>
      </w:r>
      <w:proofErr w:type="spellEnd"/>
      <w:r w:rsidR="00CC2F1F">
        <w:rPr>
          <w:rFonts w:ascii="Times" w:hAnsi="Times"/>
        </w:rPr>
        <w:t>.</w:t>
      </w:r>
      <w:r>
        <w:rPr>
          <w:rFonts w:ascii="Times" w:hAnsi="Times"/>
        </w:rPr>
        <w:t xml:space="preserve"> </w:t>
      </w:r>
      <w:r w:rsidR="00F30C5E">
        <w:rPr>
          <w:rFonts w:ascii="Times" w:hAnsi="Times"/>
        </w:rPr>
        <w:t xml:space="preserve">Não quero dizer que o professor precisará criar um método para cada aluno, mas será necessário observar as particularidades de cada turma para conduzir a sua prática de ensino. Em suma, um método criado na Inglaterra, dificilmente vai servir para ser aplicado, na íntegra, </w:t>
      </w:r>
      <w:r w:rsidR="00155CE2">
        <w:rPr>
          <w:rFonts w:ascii="Times" w:hAnsi="Times"/>
        </w:rPr>
        <w:t>em turmas de</w:t>
      </w:r>
      <w:r w:rsidR="00F30C5E">
        <w:rPr>
          <w:rFonts w:ascii="Times" w:hAnsi="Times"/>
        </w:rPr>
        <w:t xml:space="preserve"> alunos em Aracaju.</w:t>
      </w:r>
    </w:p>
    <w:p w14:paraId="4D7C4C26" w14:textId="6585F2CD" w:rsidR="007513DC" w:rsidRDefault="00F30C5E" w:rsidP="00DE65D0">
      <w:pPr>
        <w:spacing w:before="120" w:after="120"/>
        <w:ind w:firstLine="720"/>
        <w:jc w:val="both"/>
        <w:rPr>
          <w:rFonts w:ascii="Times" w:hAnsi="Times"/>
        </w:rPr>
      </w:pPr>
      <w:r>
        <w:rPr>
          <w:rFonts w:ascii="Times" w:hAnsi="Times"/>
        </w:rPr>
        <w:t>A segunda explicaçã</w:t>
      </w:r>
      <w:r w:rsidR="001658D6">
        <w:rPr>
          <w:rFonts w:ascii="Times" w:hAnsi="Times"/>
        </w:rPr>
        <w:t>o, por outro lado,</w:t>
      </w:r>
      <w:r w:rsidR="0030294C">
        <w:rPr>
          <w:rFonts w:ascii="Times" w:hAnsi="Times"/>
        </w:rPr>
        <w:t xml:space="preserve"> valoriza as </w:t>
      </w:r>
      <w:r w:rsidR="00934B41">
        <w:rPr>
          <w:rFonts w:ascii="Times" w:hAnsi="Times"/>
        </w:rPr>
        <w:t>particularidades de cada método e</w:t>
      </w:r>
      <w:r w:rsidR="0030294C">
        <w:rPr>
          <w:rFonts w:ascii="Times" w:hAnsi="Times"/>
        </w:rPr>
        <w:t xml:space="preserve"> </w:t>
      </w:r>
      <w:r w:rsidR="00934B41">
        <w:rPr>
          <w:rFonts w:ascii="Times" w:hAnsi="Times"/>
        </w:rPr>
        <w:t xml:space="preserve">alega que </w:t>
      </w:r>
      <w:r w:rsidR="0030294C">
        <w:rPr>
          <w:rFonts w:ascii="Times" w:hAnsi="Times"/>
        </w:rPr>
        <w:t>o mesmo contexto deve utilizar um número diversificado de métodos. Quanto mais o professor varia a sua prática, mais ele vai contemplar as diferenças em suas turmas</w:t>
      </w:r>
      <w:r w:rsidR="007513DC">
        <w:rPr>
          <w:rFonts w:ascii="Times" w:hAnsi="Times"/>
        </w:rPr>
        <w:t>. Reforçando a primeira explicação, um método criado na Inglaterra não terá sucesso se for aplicado na íntegra em Aracaju, mas partes desse método ali</w:t>
      </w:r>
      <w:r w:rsidR="00DE65D0">
        <w:rPr>
          <w:rFonts w:ascii="Times" w:hAnsi="Times"/>
        </w:rPr>
        <w:t>adas às partes de métodos criado</w:t>
      </w:r>
      <w:r w:rsidR="007513DC">
        <w:rPr>
          <w:rFonts w:ascii="Times" w:hAnsi="Times"/>
        </w:rPr>
        <w:t>s nos Estados Unidos, no Canadá, na África do Sul, no Rio de Janeiro e</w:t>
      </w:r>
      <w:r w:rsidR="00DE65D0">
        <w:rPr>
          <w:rFonts w:ascii="Times" w:hAnsi="Times"/>
        </w:rPr>
        <w:t xml:space="preserve">, principalmente, </w:t>
      </w:r>
      <w:r w:rsidR="005B1E34">
        <w:rPr>
          <w:rFonts w:ascii="Times" w:hAnsi="Times"/>
        </w:rPr>
        <w:t>em</w:t>
      </w:r>
      <w:r w:rsidR="007513DC">
        <w:rPr>
          <w:rFonts w:ascii="Times" w:hAnsi="Times"/>
        </w:rPr>
        <w:t xml:space="preserve"> </w:t>
      </w:r>
      <w:r w:rsidR="00DE65D0">
        <w:rPr>
          <w:rFonts w:ascii="Times" w:hAnsi="Times"/>
        </w:rPr>
        <w:t xml:space="preserve">Sergipe, </w:t>
      </w:r>
      <w:r w:rsidR="005B1E34">
        <w:rPr>
          <w:rFonts w:ascii="Times" w:hAnsi="Times"/>
        </w:rPr>
        <w:t xml:space="preserve">observando bem </w:t>
      </w:r>
      <w:r w:rsidR="00DE65D0">
        <w:rPr>
          <w:rFonts w:ascii="Times" w:hAnsi="Times"/>
        </w:rPr>
        <w:t>a nossa realidade,</w:t>
      </w:r>
      <w:r w:rsidR="007513DC">
        <w:rPr>
          <w:rFonts w:ascii="Times" w:hAnsi="Times"/>
        </w:rPr>
        <w:t xml:space="preserve"> poderão sim ajudar o aluno a ter sucesso em sua aprendizagem.</w:t>
      </w:r>
      <w:r w:rsidR="00A91DAC">
        <w:rPr>
          <w:rFonts w:ascii="Times" w:hAnsi="Times"/>
        </w:rPr>
        <w:t xml:space="preserve"> </w:t>
      </w:r>
    </w:p>
    <w:p w14:paraId="200DF044" w14:textId="2A48BD48" w:rsidR="00DE65D0" w:rsidRDefault="00994E4F" w:rsidP="00DE65D0">
      <w:pPr>
        <w:spacing w:before="120" w:after="120"/>
        <w:ind w:firstLine="720"/>
        <w:jc w:val="both"/>
        <w:rPr>
          <w:rFonts w:ascii="Times" w:hAnsi="Times"/>
        </w:rPr>
      </w:pPr>
      <w:r>
        <w:rPr>
          <w:rFonts w:ascii="Times" w:hAnsi="Times"/>
        </w:rPr>
        <w:lastRenderedPageBreak/>
        <w:t xml:space="preserve">A terceira explicação </w:t>
      </w:r>
      <w:r w:rsidR="005B4E8F">
        <w:rPr>
          <w:rFonts w:ascii="Times" w:hAnsi="Times"/>
        </w:rPr>
        <w:t>d</w:t>
      </w:r>
      <w:r>
        <w:rPr>
          <w:rFonts w:ascii="Times" w:hAnsi="Times"/>
        </w:rPr>
        <w:t xml:space="preserve">o pesquisador é que </w:t>
      </w:r>
      <w:r w:rsidR="00C41001">
        <w:rPr>
          <w:rFonts w:ascii="Times" w:hAnsi="Times"/>
        </w:rPr>
        <w:t>se faz</w:t>
      </w:r>
      <w:r w:rsidR="009741F4">
        <w:rPr>
          <w:rFonts w:ascii="Times" w:hAnsi="Times"/>
        </w:rPr>
        <w:t xml:space="preserve"> necessário repensar a </w:t>
      </w:r>
      <w:r w:rsidR="003079F2">
        <w:rPr>
          <w:rFonts w:ascii="Times" w:hAnsi="Times"/>
        </w:rPr>
        <w:t xml:space="preserve">noção de “bom” e “ruim”, do “melhor” ou “pior”. Nem sempre o que é bom para quem aprende inglês em </w:t>
      </w:r>
      <w:r w:rsidR="00C41001">
        <w:rPr>
          <w:rFonts w:ascii="Times" w:hAnsi="Times"/>
        </w:rPr>
        <w:t>Manaus</w:t>
      </w:r>
      <w:r w:rsidR="003079F2">
        <w:rPr>
          <w:rFonts w:ascii="Times" w:hAnsi="Times"/>
        </w:rPr>
        <w:t xml:space="preserve"> pode ser bom para</w:t>
      </w:r>
      <w:r w:rsidR="005B4E8F">
        <w:rPr>
          <w:rFonts w:ascii="Times" w:hAnsi="Times"/>
        </w:rPr>
        <w:t xml:space="preserve"> quem aprende inglês em Lagarto</w:t>
      </w:r>
      <w:r w:rsidR="003079F2">
        <w:rPr>
          <w:rFonts w:ascii="Times" w:hAnsi="Times"/>
        </w:rPr>
        <w:t xml:space="preserve">. </w:t>
      </w:r>
      <w:r w:rsidR="001216C7">
        <w:rPr>
          <w:rFonts w:ascii="Times" w:hAnsi="Times"/>
        </w:rPr>
        <w:t xml:space="preserve">Nesse caso, o melhor método é aquele que oferece os melhores resultados em situações particulares de aprendizagem. Quem pode garantir que não se aprende uma língua estudando a sua gramática, repetindo frases ou traduzindo textos? </w:t>
      </w:r>
      <w:r w:rsidR="002C189A">
        <w:rPr>
          <w:rFonts w:ascii="Times" w:hAnsi="Times"/>
        </w:rPr>
        <w:t xml:space="preserve">Você </w:t>
      </w:r>
      <w:r w:rsidR="00A91DAC">
        <w:rPr>
          <w:rFonts w:ascii="Times" w:hAnsi="Times"/>
        </w:rPr>
        <w:t xml:space="preserve">só não deve </w:t>
      </w:r>
      <w:r w:rsidR="005E1577">
        <w:rPr>
          <w:rFonts w:ascii="Times" w:hAnsi="Times"/>
        </w:rPr>
        <w:t>insistir</w:t>
      </w:r>
      <w:r w:rsidR="00A91DAC">
        <w:rPr>
          <w:rFonts w:ascii="Times" w:hAnsi="Times"/>
        </w:rPr>
        <w:t xml:space="preserve"> apenas a</w:t>
      </w:r>
      <w:r w:rsidR="002C189A">
        <w:rPr>
          <w:rFonts w:ascii="Times" w:hAnsi="Times"/>
        </w:rPr>
        <w:t xml:space="preserve"> gramática </w:t>
      </w:r>
      <w:r w:rsidR="005E1577">
        <w:rPr>
          <w:rFonts w:ascii="Times" w:hAnsi="Times"/>
        </w:rPr>
        <w:t xml:space="preserve">ou se dedicar somente à </w:t>
      </w:r>
      <w:r w:rsidR="00515836">
        <w:rPr>
          <w:rFonts w:ascii="Times" w:hAnsi="Times"/>
        </w:rPr>
        <w:t xml:space="preserve">repetição ou </w:t>
      </w:r>
      <w:r w:rsidR="00E97A36">
        <w:rPr>
          <w:rFonts w:ascii="Times" w:hAnsi="Times"/>
        </w:rPr>
        <w:t xml:space="preserve">à </w:t>
      </w:r>
      <w:r w:rsidR="005E1577">
        <w:rPr>
          <w:rFonts w:ascii="Times" w:hAnsi="Times"/>
        </w:rPr>
        <w:t>tradução</w:t>
      </w:r>
      <w:r w:rsidR="00A91DAC">
        <w:rPr>
          <w:rFonts w:ascii="Times" w:hAnsi="Times"/>
        </w:rPr>
        <w:t xml:space="preserve"> </w:t>
      </w:r>
      <w:r w:rsidR="005E1577">
        <w:rPr>
          <w:rFonts w:ascii="Times" w:hAnsi="Times"/>
        </w:rPr>
        <w:t xml:space="preserve">de </w:t>
      </w:r>
      <w:r w:rsidR="00974C23">
        <w:rPr>
          <w:rFonts w:ascii="Times" w:hAnsi="Times"/>
        </w:rPr>
        <w:t>textos</w:t>
      </w:r>
      <w:r w:rsidR="00A91DAC">
        <w:rPr>
          <w:rFonts w:ascii="Times" w:hAnsi="Times"/>
        </w:rPr>
        <w:t xml:space="preserve">. </w:t>
      </w:r>
      <w:r w:rsidR="002B2F92">
        <w:rPr>
          <w:rFonts w:ascii="Times" w:hAnsi="Times"/>
        </w:rPr>
        <w:t xml:space="preserve">Como afirma Prabhu, a rotina é aliada do método ruim. </w:t>
      </w:r>
    </w:p>
    <w:p w14:paraId="2710F697" w14:textId="5298A7FE" w:rsidR="008D43A7" w:rsidRDefault="00DE65D0" w:rsidP="00DE65D0">
      <w:pPr>
        <w:spacing w:before="120" w:after="120"/>
        <w:ind w:firstLine="720"/>
        <w:jc w:val="both"/>
        <w:rPr>
          <w:rFonts w:ascii="Times" w:hAnsi="Times"/>
        </w:rPr>
      </w:pPr>
      <w:r>
        <w:rPr>
          <w:rFonts w:ascii="Times" w:hAnsi="Times"/>
        </w:rPr>
        <w:t>Precisamos olhar desconfiados às falsas promessas</w:t>
      </w:r>
      <w:r w:rsidR="008D43A7">
        <w:rPr>
          <w:rFonts w:ascii="Times" w:hAnsi="Times"/>
        </w:rPr>
        <w:t xml:space="preserve">. Muitas delas também </w:t>
      </w:r>
      <w:r>
        <w:rPr>
          <w:rFonts w:ascii="Times" w:hAnsi="Times"/>
        </w:rPr>
        <w:t>dizem: “aprenda inglês em menos de 1 ano</w:t>
      </w:r>
      <w:r w:rsidR="00B40067">
        <w:rPr>
          <w:rFonts w:ascii="Times" w:hAnsi="Times"/>
        </w:rPr>
        <w:t xml:space="preserve">”. Eles se esquecem de dizer que ofertam apenas </w:t>
      </w:r>
      <w:r>
        <w:rPr>
          <w:rFonts w:ascii="Times" w:hAnsi="Times"/>
        </w:rPr>
        <w:t>2 horas de aula</w:t>
      </w:r>
      <w:r w:rsidR="00B40067">
        <w:rPr>
          <w:rFonts w:ascii="Times" w:hAnsi="Times"/>
        </w:rPr>
        <w:t>s por semana</w:t>
      </w:r>
      <w:r>
        <w:rPr>
          <w:rFonts w:ascii="Times" w:hAnsi="Times"/>
        </w:rPr>
        <w:t xml:space="preserve">. Doce </w:t>
      </w:r>
      <w:r w:rsidR="0028325D">
        <w:rPr>
          <w:rFonts w:ascii="Times" w:hAnsi="Times"/>
        </w:rPr>
        <w:t xml:space="preserve">ilusão! </w:t>
      </w:r>
      <w:r>
        <w:rPr>
          <w:rFonts w:ascii="Times" w:hAnsi="Times"/>
        </w:rPr>
        <w:t xml:space="preserve">É preciso viver o idioma </w:t>
      </w:r>
      <w:r w:rsidR="008D43A7">
        <w:rPr>
          <w:rFonts w:ascii="Times" w:hAnsi="Times"/>
        </w:rPr>
        <w:t xml:space="preserve">de várias maneiras, seja </w:t>
      </w:r>
      <w:r>
        <w:rPr>
          <w:rFonts w:ascii="Times" w:hAnsi="Times"/>
        </w:rPr>
        <w:t>por meio de filmes, músicas,</w:t>
      </w:r>
      <w:r w:rsidR="00C26955">
        <w:rPr>
          <w:rFonts w:ascii="Times" w:hAnsi="Times"/>
        </w:rPr>
        <w:t xml:space="preserve"> </w:t>
      </w:r>
      <w:r w:rsidR="008D43A7">
        <w:rPr>
          <w:rFonts w:ascii="Times" w:hAnsi="Times"/>
        </w:rPr>
        <w:t xml:space="preserve">seja por intermédio de um professor, </w:t>
      </w:r>
      <w:r w:rsidR="00C26955">
        <w:rPr>
          <w:rFonts w:ascii="Times" w:hAnsi="Times"/>
        </w:rPr>
        <w:t>materiais didáticos,</w:t>
      </w:r>
      <w:r>
        <w:rPr>
          <w:rFonts w:ascii="Times" w:hAnsi="Times"/>
        </w:rPr>
        <w:t xml:space="preserve"> </w:t>
      </w:r>
      <w:r w:rsidR="008D43A7">
        <w:rPr>
          <w:rFonts w:ascii="Times" w:hAnsi="Times"/>
        </w:rPr>
        <w:t xml:space="preserve">CDs, </w:t>
      </w:r>
      <w:r>
        <w:rPr>
          <w:rFonts w:ascii="Times" w:hAnsi="Times"/>
        </w:rPr>
        <w:t xml:space="preserve">internet, </w:t>
      </w:r>
      <w:r w:rsidR="00C26955">
        <w:rPr>
          <w:rFonts w:ascii="Times" w:hAnsi="Times"/>
        </w:rPr>
        <w:t>literatura</w:t>
      </w:r>
      <w:r>
        <w:rPr>
          <w:rFonts w:ascii="Times" w:hAnsi="Times"/>
        </w:rPr>
        <w:t xml:space="preserve"> e afins.</w:t>
      </w:r>
      <w:r w:rsidR="0095527D">
        <w:rPr>
          <w:rFonts w:ascii="Times" w:hAnsi="Times"/>
        </w:rPr>
        <w:t xml:space="preserve"> </w:t>
      </w:r>
      <w:r w:rsidR="00E97A36">
        <w:rPr>
          <w:rFonts w:ascii="Times" w:hAnsi="Times"/>
        </w:rPr>
        <w:t>E i</w:t>
      </w:r>
      <w:r w:rsidR="0095527D">
        <w:rPr>
          <w:rFonts w:ascii="Times" w:hAnsi="Times"/>
        </w:rPr>
        <w:t>sso leva</w:t>
      </w:r>
      <w:r w:rsidR="00E97A36">
        <w:rPr>
          <w:rFonts w:ascii="Times" w:hAnsi="Times"/>
        </w:rPr>
        <w:t xml:space="preserve"> tempo</w:t>
      </w:r>
      <w:r w:rsidR="0095527D">
        <w:rPr>
          <w:rFonts w:ascii="Times" w:hAnsi="Times"/>
        </w:rPr>
        <w:t>.</w:t>
      </w:r>
    </w:p>
    <w:p w14:paraId="2FD6E77B" w14:textId="627B20B7" w:rsidR="00AA4FB9" w:rsidRDefault="00B55CB0" w:rsidP="00AA4FB9">
      <w:pPr>
        <w:spacing w:before="120" w:after="120"/>
        <w:ind w:firstLine="720"/>
        <w:jc w:val="both"/>
        <w:rPr>
          <w:rFonts w:ascii="Times" w:hAnsi="Times"/>
        </w:rPr>
      </w:pPr>
      <w:r>
        <w:rPr>
          <w:rFonts w:ascii="Times" w:hAnsi="Times"/>
        </w:rPr>
        <w:t xml:space="preserve">Também não se deve </w:t>
      </w:r>
      <w:r w:rsidR="001432DB">
        <w:rPr>
          <w:rFonts w:ascii="Times" w:hAnsi="Times"/>
        </w:rPr>
        <w:t>desist</w:t>
      </w:r>
      <w:r>
        <w:rPr>
          <w:rFonts w:ascii="Times" w:hAnsi="Times"/>
        </w:rPr>
        <w:t>ir</w:t>
      </w:r>
      <w:r w:rsidR="001432DB">
        <w:rPr>
          <w:rFonts w:ascii="Times" w:hAnsi="Times"/>
        </w:rPr>
        <w:t xml:space="preserve"> </w:t>
      </w:r>
      <w:r w:rsidR="00C26955">
        <w:rPr>
          <w:rFonts w:ascii="Times" w:hAnsi="Times"/>
        </w:rPr>
        <w:t xml:space="preserve">de aprender uma língua </w:t>
      </w:r>
      <w:r w:rsidR="001432DB">
        <w:rPr>
          <w:rFonts w:ascii="Times" w:hAnsi="Times"/>
        </w:rPr>
        <w:t xml:space="preserve">se agarrando à falsa afirmação de que só aprende </w:t>
      </w:r>
      <w:r>
        <w:rPr>
          <w:rFonts w:ascii="Times" w:hAnsi="Times"/>
        </w:rPr>
        <w:t>quem</w:t>
      </w:r>
      <w:r w:rsidR="001432DB">
        <w:rPr>
          <w:rFonts w:ascii="Times" w:hAnsi="Times"/>
        </w:rPr>
        <w:t xml:space="preserve"> viaja ao país onde ela é falada. Em muitos casos, acontece o contrário, </w:t>
      </w:r>
      <w:r>
        <w:rPr>
          <w:rFonts w:ascii="Times" w:hAnsi="Times"/>
        </w:rPr>
        <w:t>há</w:t>
      </w:r>
      <w:r w:rsidR="001432DB">
        <w:rPr>
          <w:rFonts w:ascii="Times" w:hAnsi="Times"/>
        </w:rPr>
        <w:t xml:space="preserve"> pessoas que viveram mais de 10 anos em um país estrangeiro e se comunica</w:t>
      </w:r>
      <w:r w:rsidR="00D5778B">
        <w:rPr>
          <w:rFonts w:ascii="Times" w:hAnsi="Times"/>
        </w:rPr>
        <w:t>m</w:t>
      </w:r>
      <w:r w:rsidR="001432DB">
        <w:rPr>
          <w:rFonts w:ascii="Times" w:hAnsi="Times"/>
        </w:rPr>
        <w:t xml:space="preserve"> muito menos do que </w:t>
      </w:r>
      <w:r w:rsidR="00C26955">
        <w:rPr>
          <w:rFonts w:ascii="Times" w:hAnsi="Times"/>
        </w:rPr>
        <w:t>alguns</w:t>
      </w:r>
      <w:r w:rsidR="001432DB">
        <w:rPr>
          <w:rFonts w:ascii="Times" w:hAnsi="Times"/>
        </w:rPr>
        <w:t xml:space="preserve"> autodidatas apaixonados por seriados, filmes e internet.</w:t>
      </w:r>
      <w:r w:rsidR="00ED6B22">
        <w:rPr>
          <w:rFonts w:ascii="Times" w:hAnsi="Times"/>
        </w:rPr>
        <w:t xml:space="preserve"> Quantos professores brasileiros fluentes em inglês nunca foram a um dos países nativos dessa língua?</w:t>
      </w:r>
    </w:p>
    <w:p w14:paraId="665175D0" w14:textId="5E5E29E7" w:rsidR="005D36DC" w:rsidRDefault="005D36DC" w:rsidP="00DE65D0">
      <w:pPr>
        <w:spacing w:before="120" w:after="120"/>
        <w:ind w:firstLine="720"/>
        <w:jc w:val="both"/>
        <w:rPr>
          <w:rFonts w:ascii="Times" w:hAnsi="Times"/>
        </w:rPr>
      </w:pPr>
      <w:r>
        <w:rPr>
          <w:rFonts w:ascii="Times" w:hAnsi="Times"/>
        </w:rPr>
        <w:t>Não tenha preferên</w:t>
      </w:r>
      <w:r w:rsidR="00ED6B22">
        <w:rPr>
          <w:rFonts w:ascii="Times" w:hAnsi="Times"/>
        </w:rPr>
        <w:t>cia por nenhum método de ensino. T</w:t>
      </w:r>
      <w:r>
        <w:rPr>
          <w:rFonts w:ascii="Times" w:hAnsi="Times"/>
        </w:rPr>
        <w:t>enha</w:t>
      </w:r>
      <w:r w:rsidR="0061288D">
        <w:rPr>
          <w:rFonts w:ascii="Times" w:hAnsi="Times"/>
        </w:rPr>
        <w:t>, sem dúvidas,</w:t>
      </w:r>
      <w:r>
        <w:rPr>
          <w:rFonts w:ascii="Times" w:hAnsi="Times"/>
        </w:rPr>
        <w:t xml:space="preserve"> entusiasmo pela apren</w:t>
      </w:r>
      <w:r w:rsidR="00C26955">
        <w:rPr>
          <w:rFonts w:ascii="Times" w:hAnsi="Times"/>
        </w:rPr>
        <w:t>dizagem do</w:t>
      </w:r>
      <w:r w:rsidR="001C4C65">
        <w:rPr>
          <w:rFonts w:ascii="Times" w:hAnsi="Times"/>
        </w:rPr>
        <w:t xml:space="preserve"> novo idioma e se </w:t>
      </w:r>
      <w:r>
        <w:rPr>
          <w:rFonts w:ascii="Times" w:hAnsi="Times"/>
        </w:rPr>
        <w:t xml:space="preserve">dedique </w:t>
      </w:r>
      <w:r w:rsidR="001C4C65">
        <w:rPr>
          <w:rFonts w:ascii="Times" w:hAnsi="Times"/>
        </w:rPr>
        <w:t xml:space="preserve">bastante. Não se trata de uma campanha contra os institutos de idiomas e escolas regulares. Se </w:t>
      </w:r>
      <w:r w:rsidR="00F063AF">
        <w:rPr>
          <w:rFonts w:ascii="Times" w:hAnsi="Times"/>
        </w:rPr>
        <w:t xml:space="preserve">não são aqueles que </w:t>
      </w:r>
      <w:r w:rsidR="001C4C65">
        <w:rPr>
          <w:rFonts w:ascii="Times" w:hAnsi="Times"/>
        </w:rPr>
        <w:t>oferecem pacotes milagrosos</w:t>
      </w:r>
      <w:r w:rsidR="00DB5475">
        <w:rPr>
          <w:rFonts w:ascii="Times" w:hAnsi="Times"/>
        </w:rPr>
        <w:t>,</w:t>
      </w:r>
      <w:r w:rsidR="00B55CB0">
        <w:rPr>
          <w:rFonts w:ascii="Times" w:hAnsi="Times"/>
        </w:rPr>
        <w:t xml:space="preserve"> </w:t>
      </w:r>
      <w:r w:rsidR="001C4C65">
        <w:rPr>
          <w:rFonts w:ascii="Times" w:hAnsi="Times"/>
        </w:rPr>
        <w:t>encar</w:t>
      </w:r>
      <w:r w:rsidR="00DB5475">
        <w:rPr>
          <w:rFonts w:ascii="Times" w:hAnsi="Times"/>
        </w:rPr>
        <w:t>e</w:t>
      </w:r>
      <w:r w:rsidR="001C4C65">
        <w:rPr>
          <w:rFonts w:ascii="Times" w:hAnsi="Times"/>
        </w:rPr>
        <w:t xml:space="preserve"> o desafio. </w:t>
      </w:r>
      <w:r w:rsidR="009343B2">
        <w:rPr>
          <w:rFonts w:ascii="Times" w:hAnsi="Times"/>
        </w:rPr>
        <w:t>Mas saiba, antes de tudo, que se trata</w:t>
      </w:r>
      <w:r w:rsidR="003D770B">
        <w:rPr>
          <w:rFonts w:ascii="Times" w:hAnsi="Times"/>
        </w:rPr>
        <w:t xml:space="preserve"> de um investimento </w:t>
      </w:r>
      <w:r w:rsidR="009343B2">
        <w:rPr>
          <w:rFonts w:ascii="Times" w:hAnsi="Times"/>
        </w:rPr>
        <w:t xml:space="preserve">não somente </w:t>
      </w:r>
      <w:r w:rsidR="001C4C65">
        <w:rPr>
          <w:rFonts w:ascii="Times" w:hAnsi="Times"/>
        </w:rPr>
        <w:t xml:space="preserve">financeiro, </w:t>
      </w:r>
      <w:r w:rsidR="009343B2">
        <w:rPr>
          <w:rFonts w:ascii="Times" w:hAnsi="Times"/>
        </w:rPr>
        <w:t>como também</w:t>
      </w:r>
      <w:r w:rsidR="001C4C65">
        <w:rPr>
          <w:rFonts w:ascii="Times" w:hAnsi="Times"/>
        </w:rPr>
        <w:t xml:space="preserve"> de tempo e</w:t>
      </w:r>
      <w:r w:rsidR="00566298">
        <w:rPr>
          <w:rFonts w:ascii="Times" w:hAnsi="Times"/>
        </w:rPr>
        <w:t xml:space="preserve"> </w:t>
      </w:r>
      <w:r w:rsidR="001C4C65">
        <w:rPr>
          <w:rFonts w:ascii="Times" w:hAnsi="Times"/>
        </w:rPr>
        <w:t>esforço.</w:t>
      </w:r>
      <w:r w:rsidR="00566298">
        <w:rPr>
          <w:rFonts w:ascii="Times" w:hAnsi="Times"/>
        </w:rPr>
        <w:t xml:space="preserve"> </w:t>
      </w:r>
      <w:r w:rsidR="009343B2">
        <w:rPr>
          <w:rFonts w:ascii="Times" w:hAnsi="Times"/>
        </w:rPr>
        <w:t>Já n</w:t>
      </w:r>
      <w:r w:rsidR="00ED6B22">
        <w:rPr>
          <w:rFonts w:ascii="Times" w:hAnsi="Times"/>
        </w:rPr>
        <w:t xml:space="preserve">as escolas </w:t>
      </w:r>
      <w:r w:rsidR="00822131">
        <w:rPr>
          <w:rFonts w:ascii="Times" w:hAnsi="Times"/>
        </w:rPr>
        <w:t xml:space="preserve">regulares </w:t>
      </w:r>
      <w:r w:rsidR="00ED6B22">
        <w:rPr>
          <w:rFonts w:ascii="Times" w:hAnsi="Times"/>
        </w:rPr>
        <w:t xml:space="preserve">brasileiras, </w:t>
      </w:r>
      <w:r w:rsidR="00822131">
        <w:rPr>
          <w:rFonts w:ascii="Times" w:hAnsi="Times"/>
        </w:rPr>
        <w:t xml:space="preserve">principalmente as públicas, </w:t>
      </w:r>
      <w:r w:rsidR="00ED6B22">
        <w:rPr>
          <w:rFonts w:ascii="Times" w:hAnsi="Times"/>
        </w:rPr>
        <w:t xml:space="preserve">a discussão sobre a aprendizagem de uma língua é </w:t>
      </w:r>
      <w:r w:rsidR="009343B2">
        <w:rPr>
          <w:rFonts w:ascii="Times" w:hAnsi="Times"/>
        </w:rPr>
        <w:t xml:space="preserve">bem </w:t>
      </w:r>
      <w:r w:rsidR="00DB5475">
        <w:rPr>
          <w:rFonts w:ascii="Times" w:hAnsi="Times"/>
        </w:rPr>
        <w:t>mais complexa</w:t>
      </w:r>
      <w:r w:rsidR="00ED6B22">
        <w:rPr>
          <w:rFonts w:ascii="Times" w:hAnsi="Times"/>
        </w:rPr>
        <w:t xml:space="preserve"> e eu </w:t>
      </w:r>
      <w:r w:rsidR="00DB5475">
        <w:rPr>
          <w:rFonts w:ascii="Times" w:hAnsi="Times"/>
        </w:rPr>
        <w:t>pretendo trazê-la</w:t>
      </w:r>
      <w:r w:rsidR="00ED6B22">
        <w:rPr>
          <w:rFonts w:ascii="Times" w:hAnsi="Times"/>
        </w:rPr>
        <w:t xml:space="preserve"> em um outro artigo. </w:t>
      </w:r>
      <w:r w:rsidR="009343B2">
        <w:rPr>
          <w:rFonts w:ascii="Times" w:hAnsi="Times"/>
        </w:rPr>
        <w:t>No entanto,</w:t>
      </w:r>
      <w:r w:rsidR="00ED6B22">
        <w:rPr>
          <w:rFonts w:ascii="Times" w:hAnsi="Times"/>
        </w:rPr>
        <w:t xml:space="preserve"> uma coisa é certa; </w:t>
      </w:r>
      <w:r w:rsidR="00822131">
        <w:rPr>
          <w:rFonts w:ascii="Times" w:hAnsi="Times"/>
        </w:rPr>
        <w:t xml:space="preserve">seja aqui ou no exterior, </w:t>
      </w:r>
      <w:r w:rsidR="00ED6B22">
        <w:rPr>
          <w:rFonts w:ascii="Times" w:hAnsi="Times"/>
        </w:rPr>
        <w:t>n</w:t>
      </w:r>
      <w:r w:rsidR="001C4C65">
        <w:rPr>
          <w:rFonts w:ascii="Times" w:hAnsi="Times"/>
        </w:rPr>
        <w:t>ão há fórmulas mágicas</w:t>
      </w:r>
      <w:r w:rsidR="00811D4A">
        <w:rPr>
          <w:rFonts w:ascii="Times" w:hAnsi="Times"/>
        </w:rPr>
        <w:t xml:space="preserve"> para aprender uma língua</w:t>
      </w:r>
      <w:r w:rsidR="001C4C65">
        <w:rPr>
          <w:rFonts w:ascii="Times" w:hAnsi="Times"/>
        </w:rPr>
        <w:t>, há apenas palavras mágicas</w:t>
      </w:r>
      <w:r w:rsidR="00822131">
        <w:rPr>
          <w:rFonts w:ascii="Times" w:hAnsi="Times"/>
        </w:rPr>
        <w:t xml:space="preserve"> que conduzem </w:t>
      </w:r>
      <w:r w:rsidR="009343B2">
        <w:rPr>
          <w:rFonts w:ascii="Times" w:hAnsi="Times"/>
        </w:rPr>
        <w:t>a</w:t>
      </w:r>
      <w:r w:rsidR="00822131">
        <w:rPr>
          <w:rFonts w:ascii="Times" w:hAnsi="Times"/>
        </w:rPr>
        <w:t>o aprendizado</w:t>
      </w:r>
      <w:r w:rsidR="001C4C65">
        <w:rPr>
          <w:rFonts w:ascii="Times" w:hAnsi="Times"/>
        </w:rPr>
        <w:t>: esforço, paciência, persistência, insistência e dedicação.</w:t>
      </w:r>
      <w:r w:rsidR="00B55CB0">
        <w:rPr>
          <w:rFonts w:ascii="Times" w:hAnsi="Times"/>
        </w:rPr>
        <w:t xml:space="preserve"> </w:t>
      </w:r>
    </w:p>
    <w:p w14:paraId="379B32E0" w14:textId="77777777" w:rsidR="00D45F4F" w:rsidRDefault="00D45F4F" w:rsidP="00C95742">
      <w:pPr>
        <w:spacing w:before="120" w:after="120"/>
        <w:ind w:firstLine="720"/>
        <w:jc w:val="both"/>
        <w:rPr>
          <w:rFonts w:ascii="Times" w:hAnsi="Times"/>
        </w:rPr>
      </w:pPr>
    </w:p>
    <w:p w14:paraId="0D4AA038" w14:textId="77777777" w:rsidR="006D40D8" w:rsidRDefault="006D40D8" w:rsidP="00C95742">
      <w:pPr>
        <w:spacing w:before="120" w:after="120"/>
        <w:ind w:firstLine="720"/>
        <w:jc w:val="both"/>
        <w:rPr>
          <w:rFonts w:ascii="Times" w:hAnsi="Times"/>
        </w:rPr>
      </w:pPr>
    </w:p>
    <w:p w14:paraId="0C2CDB83" w14:textId="77777777" w:rsidR="00713DFF" w:rsidRPr="008A0A62" w:rsidRDefault="00713DFF" w:rsidP="00C95742">
      <w:pPr>
        <w:spacing w:before="120" w:after="120"/>
        <w:ind w:firstLine="720"/>
        <w:jc w:val="both"/>
        <w:rPr>
          <w:rFonts w:ascii="Times" w:hAnsi="Times"/>
        </w:rPr>
      </w:pPr>
    </w:p>
    <w:p w14:paraId="241F778F" w14:textId="77777777" w:rsidR="008A0A62" w:rsidRDefault="008A0A62" w:rsidP="00C95742">
      <w:pPr>
        <w:spacing w:before="120" w:after="120"/>
        <w:jc w:val="both"/>
        <w:rPr>
          <w:rFonts w:ascii="Times" w:hAnsi="Times"/>
        </w:rPr>
      </w:pPr>
    </w:p>
    <w:p w14:paraId="798D30A4" w14:textId="77777777" w:rsidR="004A167C" w:rsidRDefault="004A167C" w:rsidP="00C95742">
      <w:pPr>
        <w:spacing w:before="120" w:after="120"/>
        <w:rPr>
          <w:rFonts w:ascii="Lucida Sans" w:hAnsi="Lucida Sans"/>
        </w:rPr>
      </w:pPr>
    </w:p>
    <w:p w14:paraId="098BCEC9" w14:textId="77777777" w:rsidR="004A167C" w:rsidRDefault="004A167C" w:rsidP="00C95742">
      <w:pPr>
        <w:spacing w:before="120" w:after="120"/>
        <w:rPr>
          <w:rFonts w:ascii="Lucida Sans" w:hAnsi="Lucida Sans"/>
        </w:rPr>
      </w:pPr>
    </w:p>
    <w:p w14:paraId="53889D08" w14:textId="77777777" w:rsidR="004A167C" w:rsidRDefault="004A167C" w:rsidP="00C95742">
      <w:pPr>
        <w:spacing w:before="120" w:after="120"/>
        <w:rPr>
          <w:rFonts w:ascii="Lucida Sans" w:hAnsi="Lucida Sans"/>
        </w:rPr>
      </w:pPr>
    </w:p>
    <w:p w14:paraId="3AFD1599" w14:textId="77777777" w:rsidR="004A167C" w:rsidRDefault="004A167C" w:rsidP="00C95742">
      <w:pPr>
        <w:spacing w:before="120" w:after="120"/>
        <w:rPr>
          <w:rFonts w:ascii="Lucida Sans" w:hAnsi="Lucida Sans"/>
        </w:rPr>
      </w:pPr>
    </w:p>
    <w:p w14:paraId="1A325252" w14:textId="77777777" w:rsidR="004A167C" w:rsidRPr="004A167C" w:rsidRDefault="004A167C" w:rsidP="00C95742">
      <w:pPr>
        <w:spacing w:before="120" w:after="120"/>
        <w:rPr>
          <w:rFonts w:ascii="Lucida Sans" w:hAnsi="Lucida Sans"/>
        </w:rPr>
      </w:pPr>
    </w:p>
    <w:sectPr w:rsidR="004A167C" w:rsidRPr="004A167C" w:rsidSect="00B90E8A">
      <w:pgSz w:w="11900" w:h="16840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FAD4D4" w14:textId="77777777" w:rsidR="00F063AF" w:rsidRDefault="00F063AF" w:rsidP="00FA5EE1">
      <w:r>
        <w:separator/>
      </w:r>
    </w:p>
  </w:endnote>
  <w:endnote w:type="continuationSeparator" w:id="0">
    <w:p w14:paraId="72FE1648" w14:textId="77777777" w:rsidR="00F063AF" w:rsidRDefault="00F063AF" w:rsidP="00FA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5096DF" w14:textId="77777777" w:rsidR="00F063AF" w:rsidRDefault="00F063AF" w:rsidP="00FA5EE1">
      <w:r>
        <w:separator/>
      </w:r>
    </w:p>
  </w:footnote>
  <w:footnote w:type="continuationSeparator" w:id="0">
    <w:p w14:paraId="1C1B72FC" w14:textId="77777777" w:rsidR="00F063AF" w:rsidRDefault="00F063AF" w:rsidP="00FA5EE1">
      <w:r>
        <w:continuationSeparator/>
      </w:r>
    </w:p>
  </w:footnote>
  <w:footnote w:id="1">
    <w:p w14:paraId="6ABCA2B3" w14:textId="4E284376" w:rsidR="00027290" w:rsidRPr="00027290" w:rsidRDefault="00027290">
      <w:pPr>
        <w:pStyle w:val="FootnoteText"/>
        <w:rPr>
          <w:rFonts w:ascii="Times New Roman" w:hAnsi="Times New Roman" w:cs="Times New Roman"/>
          <w:lang w:val="en-US"/>
        </w:rPr>
      </w:pPr>
      <w:r w:rsidRPr="00027290">
        <w:rPr>
          <w:rStyle w:val="FootnoteReference"/>
          <w:rFonts w:ascii="Times New Roman" w:hAnsi="Times New Roman" w:cs="Times New Roman"/>
        </w:rPr>
        <w:footnoteRef/>
      </w:r>
      <w:r w:rsidRPr="0002729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27290">
        <w:rPr>
          <w:rFonts w:ascii="Times New Roman" w:hAnsi="Times New Roman" w:cs="Times New Roman"/>
          <w:lang w:val="en-US"/>
        </w:rPr>
        <w:t>Artigo</w:t>
      </w:r>
      <w:proofErr w:type="spellEnd"/>
      <w:r w:rsidRPr="0002729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27290">
        <w:rPr>
          <w:rFonts w:ascii="Times New Roman" w:hAnsi="Times New Roman" w:cs="Times New Roman"/>
          <w:lang w:val="en-US"/>
        </w:rPr>
        <w:t>publicado</w:t>
      </w:r>
      <w:proofErr w:type="spellEnd"/>
      <w:r w:rsidRPr="00027290">
        <w:rPr>
          <w:rFonts w:ascii="Times New Roman" w:hAnsi="Times New Roman" w:cs="Times New Roman"/>
          <w:lang w:val="en-US"/>
        </w:rPr>
        <w:t xml:space="preserve"> no </w:t>
      </w:r>
      <w:proofErr w:type="spellStart"/>
      <w:r w:rsidRPr="00027290">
        <w:rPr>
          <w:rFonts w:ascii="Times New Roman" w:hAnsi="Times New Roman" w:cs="Times New Roman"/>
          <w:lang w:val="en-US"/>
        </w:rPr>
        <w:t>Jornal</w:t>
      </w:r>
      <w:proofErr w:type="spellEnd"/>
      <w:r w:rsidRPr="00027290">
        <w:rPr>
          <w:rFonts w:ascii="Times New Roman" w:hAnsi="Times New Roman" w:cs="Times New Roman"/>
          <w:lang w:val="en-US"/>
        </w:rPr>
        <w:t xml:space="preserve"> da </w:t>
      </w:r>
      <w:proofErr w:type="spellStart"/>
      <w:r w:rsidRPr="00027290">
        <w:rPr>
          <w:rFonts w:ascii="Times New Roman" w:hAnsi="Times New Roman" w:cs="Times New Roman"/>
          <w:lang w:val="en-US"/>
        </w:rPr>
        <w:t>Cidade</w:t>
      </w:r>
      <w:proofErr w:type="spellEnd"/>
      <w:r w:rsidR="008246C9">
        <w:rPr>
          <w:rFonts w:ascii="Times New Roman" w:hAnsi="Times New Roman" w:cs="Times New Roman"/>
          <w:lang w:val="en-US"/>
        </w:rPr>
        <w:t xml:space="preserve"> de Aracaju</w:t>
      </w:r>
      <w:bookmarkStart w:id="0" w:name="_GoBack"/>
      <w:bookmarkEnd w:id="0"/>
      <w:r w:rsidR="00D36888">
        <w:rPr>
          <w:rFonts w:ascii="Times New Roman" w:hAnsi="Times New Roman" w:cs="Times New Roman"/>
          <w:lang w:val="en-US"/>
        </w:rPr>
        <w:t>-SE,</w:t>
      </w:r>
      <w:r w:rsidRPr="0002729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27290">
        <w:rPr>
          <w:rFonts w:ascii="Times New Roman" w:hAnsi="Times New Roman" w:cs="Times New Roman"/>
          <w:lang w:val="en-US"/>
        </w:rPr>
        <w:t>em</w:t>
      </w:r>
      <w:proofErr w:type="spellEnd"/>
      <w:r w:rsidRPr="00027290">
        <w:rPr>
          <w:rFonts w:ascii="Times New Roman" w:hAnsi="Times New Roman" w:cs="Times New Roman"/>
          <w:lang w:val="en-US"/>
        </w:rPr>
        <w:t xml:space="preserve"> 21 de </w:t>
      </w:r>
      <w:proofErr w:type="spellStart"/>
      <w:r w:rsidRPr="00027290">
        <w:rPr>
          <w:rFonts w:ascii="Times New Roman" w:hAnsi="Times New Roman" w:cs="Times New Roman"/>
          <w:lang w:val="en-US"/>
        </w:rPr>
        <w:t>junho</w:t>
      </w:r>
      <w:proofErr w:type="spellEnd"/>
      <w:r w:rsidRPr="00027290">
        <w:rPr>
          <w:rFonts w:ascii="Times New Roman" w:hAnsi="Times New Roman" w:cs="Times New Roman"/>
          <w:lang w:val="en-US"/>
        </w:rPr>
        <w:t xml:space="preserve"> de 2012.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A69"/>
    <w:rsid w:val="00012654"/>
    <w:rsid w:val="0001759E"/>
    <w:rsid w:val="00022786"/>
    <w:rsid w:val="00027290"/>
    <w:rsid w:val="000431E6"/>
    <w:rsid w:val="00050025"/>
    <w:rsid w:val="00053A46"/>
    <w:rsid w:val="00057A84"/>
    <w:rsid w:val="00094570"/>
    <w:rsid w:val="000A1B29"/>
    <w:rsid w:val="00120DE5"/>
    <w:rsid w:val="001216C7"/>
    <w:rsid w:val="001432DB"/>
    <w:rsid w:val="00143FAC"/>
    <w:rsid w:val="00155729"/>
    <w:rsid w:val="00155CE2"/>
    <w:rsid w:val="001658D6"/>
    <w:rsid w:val="001B19D6"/>
    <w:rsid w:val="001C4C65"/>
    <w:rsid w:val="001D1B5D"/>
    <w:rsid w:val="001E2A04"/>
    <w:rsid w:val="001F2DE0"/>
    <w:rsid w:val="00211480"/>
    <w:rsid w:val="00227BD4"/>
    <w:rsid w:val="002432EE"/>
    <w:rsid w:val="00274D4C"/>
    <w:rsid w:val="0028325D"/>
    <w:rsid w:val="00295985"/>
    <w:rsid w:val="002B2F92"/>
    <w:rsid w:val="002C189A"/>
    <w:rsid w:val="002F436C"/>
    <w:rsid w:val="0030294C"/>
    <w:rsid w:val="003030A7"/>
    <w:rsid w:val="003079F2"/>
    <w:rsid w:val="00333577"/>
    <w:rsid w:val="00333EA1"/>
    <w:rsid w:val="00337C84"/>
    <w:rsid w:val="00362203"/>
    <w:rsid w:val="00370FEC"/>
    <w:rsid w:val="0038668C"/>
    <w:rsid w:val="003D770B"/>
    <w:rsid w:val="003E0CF6"/>
    <w:rsid w:val="003E3A89"/>
    <w:rsid w:val="003F20B1"/>
    <w:rsid w:val="00407F0B"/>
    <w:rsid w:val="00420648"/>
    <w:rsid w:val="00421530"/>
    <w:rsid w:val="00462AC9"/>
    <w:rsid w:val="004A167C"/>
    <w:rsid w:val="004A1C3B"/>
    <w:rsid w:val="004A3664"/>
    <w:rsid w:val="004B4EA1"/>
    <w:rsid w:val="00501DEB"/>
    <w:rsid w:val="00507B37"/>
    <w:rsid w:val="00515836"/>
    <w:rsid w:val="00532543"/>
    <w:rsid w:val="00566298"/>
    <w:rsid w:val="00572DA0"/>
    <w:rsid w:val="00580FA8"/>
    <w:rsid w:val="005B052F"/>
    <w:rsid w:val="005B1E34"/>
    <w:rsid w:val="005B4E8F"/>
    <w:rsid w:val="005D018E"/>
    <w:rsid w:val="005D36DC"/>
    <w:rsid w:val="005E1577"/>
    <w:rsid w:val="00606B1C"/>
    <w:rsid w:val="0061288D"/>
    <w:rsid w:val="00663F60"/>
    <w:rsid w:val="00673C87"/>
    <w:rsid w:val="00692E0C"/>
    <w:rsid w:val="0069560F"/>
    <w:rsid w:val="006A54EA"/>
    <w:rsid w:val="006C4D2B"/>
    <w:rsid w:val="006D121C"/>
    <w:rsid w:val="006D40D8"/>
    <w:rsid w:val="00703B01"/>
    <w:rsid w:val="00713DFF"/>
    <w:rsid w:val="00715D40"/>
    <w:rsid w:val="00744059"/>
    <w:rsid w:val="00744E93"/>
    <w:rsid w:val="007513DC"/>
    <w:rsid w:val="007B1F10"/>
    <w:rsid w:val="007D1972"/>
    <w:rsid w:val="007D7CD0"/>
    <w:rsid w:val="007E6A69"/>
    <w:rsid w:val="00805CD6"/>
    <w:rsid w:val="00811D4A"/>
    <w:rsid w:val="00822131"/>
    <w:rsid w:val="008246C9"/>
    <w:rsid w:val="00825901"/>
    <w:rsid w:val="00842679"/>
    <w:rsid w:val="008621C7"/>
    <w:rsid w:val="008A0A62"/>
    <w:rsid w:val="008A5FB8"/>
    <w:rsid w:val="008B24E1"/>
    <w:rsid w:val="008D0496"/>
    <w:rsid w:val="008D43A7"/>
    <w:rsid w:val="008F62F2"/>
    <w:rsid w:val="00902A47"/>
    <w:rsid w:val="00920099"/>
    <w:rsid w:val="009343B2"/>
    <w:rsid w:val="00934B41"/>
    <w:rsid w:val="00937F28"/>
    <w:rsid w:val="009475B7"/>
    <w:rsid w:val="0095527D"/>
    <w:rsid w:val="0096397A"/>
    <w:rsid w:val="00970A10"/>
    <w:rsid w:val="009741F4"/>
    <w:rsid w:val="00974C23"/>
    <w:rsid w:val="00994E4F"/>
    <w:rsid w:val="009B00BE"/>
    <w:rsid w:val="009B6339"/>
    <w:rsid w:val="009D3157"/>
    <w:rsid w:val="009F3C60"/>
    <w:rsid w:val="00A00929"/>
    <w:rsid w:val="00A33398"/>
    <w:rsid w:val="00A37D0D"/>
    <w:rsid w:val="00A4282B"/>
    <w:rsid w:val="00A47857"/>
    <w:rsid w:val="00A54111"/>
    <w:rsid w:val="00A6180F"/>
    <w:rsid w:val="00A91DAC"/>
    <w:rsid w:val="00AA4FB9"/>
    <w:rsid w:val="00AA54C1"/>
    <w:rsid w:val="00AA6C69"/>
    <w:rsid w:val="00AE1AAA"/>
    <w:rsid w:val="00AF6C10"/>
    <w:rsid w:val="00B173EC"/>
    <w:rsid w:val="00B40067"/>
    <w:rsid w:val="00B55CB0"/>
    <w:rsid w:val="00B63F72"/>
    <w:rsid w:val="00B75D6B"/>
    <w:rsid w:val="00B90E8A"/>
    <w:rsid w:val="00BB0963"/>
    <w:rsid w:val="00C13857"/>
    <w:rsid w:val="00C147C3"/>
    <w:rsid w:val="00C26955"/>
    <w:rsid w:val="00C26F3A"/>
    <w:rsid w:val="00C31D5D"/>
    <w:rsid w:val="00C31FF7"/>
    <w:rsid w:val="00C41001"/>
    <w:rsid w:val="00C605FB"/>
    <w:rsid w:val="00C95742"/>
    <w:rsid w:val="00CC13D7"/>
    <w:rsid w:val="00CC2F1F"/>
    <w:rsid w:val="00CF61CA"/>
    <w:rsid w:val="00D001D5"/>
    <w:rsid w:val="00D1304D"/>
    <w:rsid w:val="00D36888"/>
    <w:rsid w:val="00D438C5"/>
    <w:rsid w:val="00D45F4F"/>
    <w:rsid w:val="00D5778B"/>
    <w:rsid w:val="00D6436E"/>
    <w:rsid w:val="00D65580"/>
    <w:rsid w:val="00D70A3E"/>
    <w:rsid w:val="00D71B27"/>
    <w:rsid w:val="00D73D5B"/>
    <w:rsid w:val="00DA3067"/>
    <w:rsid w:val="00DA67D8"/>
    <w:rsid w:val="00DB06E7"/>
    <w:rsid w:val="00DB5475"/>
    <w:rsid w:val="00DD7263"/>
    <w:rsid w:val="00DE65D0"/>
    <w:rsid w:val="00E10326"/>
    <w:rsid w:val="00E13440"/>
    <w:rsid w:val="00E322E3"/>
    <w:rsid w:val="00E64011"/>
    <w:rsid w:val="00E97A36"/>
    <w:rsid w:val="00ED6B22"/>
    <w:rsid w:val="00EE211F"/>
    <w:rsid w:val="00EF34AB"/>
    <w:rsid w:val="00F01462"/>
    <w:rsid w:val="00F01F2C"/>
    <w:rsid w:val="00F063AF"/>
    <w:rsid w:val="00F17DD3"/>
    <w:rsid w:val="00F30C5E"/>
    <w:rsid w:val="00F40951"/>
    <w:rsid w:val="00F57519"/>
    <w:rsid w:val="00F606C4"/>
    <w:rsid w:val="00FA5EE1"/>
    <w:rsid w:val="00FA7CE0"/>
    <w:rsid w:val="00FE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F03F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A5EE1"/>
  </w:style>
  <w:style w:type="character" w:customStyle="1" w:styleId="FootnoteTextChar">
    <w:name w:val="Footnote Text Char"/>
    <w:basedOn w:val="DefaultParagraphFont"/>
    <w:link w:val="FootnoteText"/>
    <w:uiPriority w:val="99"/>
    <w:rsid w:val="00FA5EE1"/>
  </w:style>
  <w:style w:type="character" w:styleId="FootnoteReference">
    <w:name w:val="footnote reference"/>
    <w:basedOn w:val="DefaultParagraphFont"/>
    <w:uiPriority w:val="99"/>
    <w:unhideWhenUsed/>
    <w:rsid w:val="00FA5EE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957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742"/>
  </w:style>
  <w:style w:type="paragraph" w:styleId="Footer">
    <w:name w:val="footer"/>
    <w:basedOn w:val="Normal"/>
    <w:link w:val="FooterChar"/>
    <w:uiPriority w:val="99"/>
    <w:unhideWhenUsed/>
    <w:rsid w:val="00C957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74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A5EE1"/>
  </w:style>
  <w:style w:type="character" w:customStyle="1" w:styleId="FootnoteTextChar">
    <w:name w:val="Footnote Text Char"/>
    <w:basedOn w:val="DefaultParagraphFont"/>
    <w:link w:val="FootnoteText"/>
    <w:uiPriority w:val="99"/>
    <w:rsid w:val="00FA5EE1"/>
  </w:style>
  <w:style w:type="character" w:styleId="FootnoteReference">
    <w:name w:val="footnote reference"/>
    <w:basedOn w:val="DefaultParagraphFont"/>
    <w:uiPriority w:val="99"/>
    <w:unhideWhenUsed/>
    <w:rsid w:val="00FA5EE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957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742"/>
  </w:style>
  <w:style w:type="paragraph" w:styleId="Footer">
    <w:name w:val="footer"/>
    <w:basedOn w:val="Normal"/>
    <w:link w:val="FooterChar"/>
    <w:uiPriority w:val="99"/>
    <w:unhideWhenUsed/>
    <w:rsid w:val="00C957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1F1D5B-D7F9-FA4E-A9E4-1AEBE91C6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825</Words>
  <Characters>4705</Characters>
  <Application>Microsoft Macintosh Word</Application>
  <DocSecurity>0</DocSecurity>
  <Lines>39</Lines>
  <Paragraphs>11</Paragraphs>
  <ScaleCrop>false</ScaleCrop>
  <Company/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Boa Sorte</dc:creator>
  <cp:keywords/>
  <dc:description/>
  <cp:lastModifiedBy>Paulo Boa Sorte</cp:lastModifiedBy>
  <cp:revision>69</cp:revision>
  <dcterms:created xsi:type="dcterms:W3CDTF">2012-06-07T18:22:00Z</dcterms:created>
  <dcterms:modified xsi:type="dcterms:W3CDTF">2014-04-16T15:30:00Z</dcterms:modified>
</cp:coreProperties>
</file>